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8D30" w14:textId="77777777" w:rsidR="00023C68" w:rsidRPr="00EA588C" w:rsidRDefault="00023C68" w:rsidP="00F42351">
      <w:pPr>
        <w:spacing w:after="0" w:line="240" w:lineRule="auto"/>
        <w:jc w:val="center"/>
        <w:rPr>
          <w:rFonts w:ascii="Century Gothic" w:hAnsi="Century Gothic"/>
          <w:sz w:val="24"/>
        </w:rPr>
      </w:pPr>
      <w:r w:rsidRPr="00EA588C">
        <w:rPr>
          <w:rFonts w:ascii="Century Gothic" w:hAnsi="Century Gothic"/>
          <w:sz w:val="24"/>
        </w:rPr>
        <w:t>CITY OF MILTON-FREEWATER</w:t>
      </w:r>
    </w:p>
    <w:p w14:paraId="7DCF3058" w14:textId="77777777" w:rsidR="00023C68" w:rsidRDefault="00023C68" w:rsidP="00F42351">
      <w:pPr>
        <w:spacing w:after="0" w:line="240" w:lineRule="auto"/>
        <w:jc w:val="center"/>
        <w:rPr>
          <w:rFonts w:ascii="Century Gothic" w:hAnsi="Century Gothic"/>
          <w:sz w:val="24"/>
        </w:rPr>
      </w:pPr>
      <w:r w:rsidRPr="00EA588C">
        <w:rPr>
          <w:rFonts w:ascii="Century Gothic" w:hAnsi="Century Gothic"/>
          <w:sz w:val="24"/>
        </w:rPr>
        <w:t>PLANNING COMMISSION MINUTES</w:t>
      </w:r>
    </w:p>
    <w:p w14:paraId="107E8BDE" w14:textId="04705135" w:rsidR="00023C68" w:rsidRDefault="00C87318" w:rsidP="00F42351">
      <w:pPr>
        <w:spacing w:after="0" w:line="240" w:lineRule="auto"/>
        <w:jc w:val="center"/>
        <w:rPr>
          <w:rFonts w:ascii="Century Gothic" w:hAnsi="Century Gothic"/>
          <w:sz w:val="24"/>
        </w:rPr>
      </w:pPr>
      <w:r>
        <w:rPr>
          <w:rFonts w:ascii="Century Gothic" w:hAnsi="Century Gothic"/>
          <w:sz w:val="24"/>
        </w:rPr>
        <w:t>October 2</w:t>
      </w:r>
      <w:r w:rsidR="00023C68">
        <w:rPr>
          <w:rFonts w:ascii="Century Gothic" w:hAnsi="Century Gothic"/>
          <w:sz w:val="24"/>
        </w:rPr>
        <w:t>, 202</w:t>
      </w:r>
      <w:r w:rsidR="00FF2EBF">
        <w:rPr>
          <w:rFonts w:ascii="Century Gothic" w:hAnsi="Century Gothic"/>
          <w:sz w:val="24"/>
        </w:rPr>
        <w:t>3</w:t>
      </w:r>
    </w:p>
    <w:p w14:paraId="61C88CB4" w14:textId="77777777" w:rsidR="00023C68" w:rsidRDefault="00023C68" w:rsidP="00023C68">
      <w:pPr>
        <w:spacing w:after="24" w:line="240" w:lineRule="auto"/>
        <w:rPr>
          <w:rFonts w:ascii="Century Gothic" w:hAnsi="Century Gothic"/>
          <w:i/>
        </w:rPr>
      </w:pPr>
    </w:p>
    <w:p w14:paraId="65CAB30D" w14:textId="77777777" w:rsidR="00A60AAC" w:rsidRDefault="00A60AAC" w:rsidP="00A60AAC">
      <w:pPr>
        <w:spacing w:after="0" w:line="240" w:lineRule="auto"/>
        <w:jc w:val="center"/>
        <w:rPr>
          <w:rFonts w:ascii="Century Gothic" w:hAnsi="Century Gothic"/>
          <w:sz w:val="24"/>
        </w:rPr>
      </w:pPr>
    </w:p>
    <w:p w14:paraId="2C43D583" w14:textId="77777777" w:rsidR="00A60AAC" w:rsidRDefault="00A60AAC" w:rsidP="00A60AAC">
      <w:pPr>
        <w:spacing w:after="0" w:line="240" w:lineRule="auto"/>
        <w:rPr>
          <w:rFonts w:ascii="Century Gothic" w:hAnsi="Century Gothic"/>
          <w:sz w:val="24"/>
        </w:rPr>
      </w:pPr>
    </w:p>
    <w:p w14:paraId="4162C99F" w14:textId="6534BABD" w:rsidR="00537676" w:rsidRPr="0030622D" w:rsidRDefault="00537676" w:rsidP="00537676">
      <w:pPr>
        <w:tabs>
          <w:tab w:val="left" w:pos="2790"/>
        </w:tabs>
        <w:spacing w:after="0" w:line="240" w:lineRule="auto"/>
        <w:rPr>
          <w:rFonts w:ascii="Century Gothic" w:hAnsi="Century Gothic"/>
          <w:i/>
        </w:rPr>
      </w:pPr>
      <w:r w:rsidRPr="0030622D">
        <w:rPr>
          <w:rFonts w:ascii="Century Gothic" w:hAnsi="Century Gothic"/>
          <w:i/>
        </w:rPr>
        <w:t>The Planning Commission of the City of Milton-Freewater met for an informal p</w:t>
      </w:r>
      <w:r>
        <w:rPr>
          <w:rFonts w:ascii="Century Gothic" w:hAnsi="Century Gothic"/>
          <w:i/>
        </w:rPr>
        <w:t xml:space="preserve">re-meeting study session at </w:t>
      </w:r>
      <w:r w:rsidR="00023C68">
        <w:rPr>
          <w:rFonts w:ascii="Century Gothic" w:hAnsi="Century Gothic"/>
          <w:i/>
        </w:rPr>
        <w:t>6:30</w:t>
      </w:r>
      <w:r>
        <w:rPr>
          <w:rFonts w:ascii="Century Gothic" w:hAnsi="Century Gothic"/>
          <w:i/>
        </w:rPr>
        <w:t xml:space="preserve"> pm on </w:t>
      </w:r>
      <w:r w:rsidR="00C87318">
        <w:rPr>
          <w:rFonts w:ascii="Century Gothic" w:hAnsi="Century Gothic"/>
          <w:i/>
        </w:rPr>
        <w:t>October 2</w:t>
      </w:r>
      <w:r>
        <w:rPr>
          <w:rFonts w:ascii="Century Gothic" w:hAnsi="Century Gothic"/>
          <w:i/>
        </w:rPr>
        <w:t>, 202</w:t>
      </w:r>
      <w:r w:rsidR="008F6B5D">
        <w:rPr>
          <w:rFonts w:ascii="Century Gothic" w:hAnsi="Century Gothic"/>
          <w:i/>
        </w:rPr>
        <w:t>3</w:t>
      </w:r>
      <w:r w:rsidRPr="0030622D">
        <w:rPr>
          <w:rFonts w:ascii="Century Gothic" w:hAnsi="Century Gothic"/>
          <w:i/>
        </w:rPr>
        <w:t xml:space="preserve"> for the purpose of discussing questions on agenda items.</w:t>
      </w:r>
    </w:p>
    <w:p w14:paraId="05DDBA19" w14:textId="77777777" w:rsidR="00A60AAC" w:rsidRPr="0030622D" w:rsidRDefault="00A60AAC" w:rsidP="00A60AAC">
      <w:pPr>
        <w:spacing w:after="0" w:line="240" w:lineRule="auto"/>
        <w:rPr>
          <w:rFonts w:ascii="Century Gothic" w:hAnsi="Century Gothic"/>
          <w:i/>
        </w:rPr>
      </w:pPr>
    </w:p>
    <w:p w14:paraId="263902B0" w14:textId="473ABDDE" w:rsidR="00A60AAC" w:rsidRPr="0030622D" w:rsidRDefault="008A3FFA" w:rsidP="00A60AAC">
      <w:pPr>
        <w:spacing w:after="0" w:line="240" w:lineRule="auto"/>
        <w:rPr>
          <w:rFonts w:ascii="Century Gothic" w:hAnsi="Century Gothic"/>
          <w:i/>
        </w:rPr>
      </w:pPr>
      <w:r>
        <w:rPr>
          <w:rFonts w:ascii="Century Gothic" w:hAnsi="Century Gothic"/>
          <w:i/>
        </w:rPr>
        <w:t>Those present</w:t>
      </w:r>
      <w:r w:rsidR="00A60AAC" w:rsidRPr="0030622D">
        <w:rPr>
          <w:rFonts w:ascii="Century Gothic" w:hAnsi="Century Gothic"/>
          <w:i/>
        </w:rPr>
        <w:t xml:space="preserve"> were Commissioners </w:t>
      </w:r>
      <w:r w:rsidR="00301034">
        <w:rPr>
          <w:rFonts w:ascii="Century Gothic" w:hAnsi="Century Gothic"/>
          <w:i/>
        </w:rPr>
        <w:t>Frank Millar</w:t>
      </w:r>
      <w:r w:rsidR="00A60AAC" w:rsidRPr="0030622D">
        <w:rPr>
          <w:rFonts w:ascii="Century Gothic" w:hAnsi="Century Gothic"/>
          <w:i/>
        </w:rPr>
        <w:t>,</w:t>
      </w:r>
      <w:r w:rsidR="0030622D">
        <w:rPr>
          <w:rFonts w:ascii="Century Gothic" w:hAnsi="Century Gothic"/>
          <w:i/>
        </w:rPr>
        <w:t xml:space="preserve"> </w:t>
      </w:r>
      <w:r w:rsidR="00C179F0">
        <w:rPr>
          <w:rFonts w:ascii="Century Gothic" w:hAnsi="Century Gothic"/>
          <w:i/>
        </w:rPr>
        <w:t>Wendy Harris</w:t>
      </w:r>
      <w:r w:rsidR="00FF2EBF">
        <w:rPr>
          <w:rFonts w:ascii="Century Gothic" w:hAnsi="Century Gothic"/>
          <w:i/>
        </w:rPr>
        <w:t>,</w:t>
      </w:r>
      <w:r w:rsidR="00567F17">
        <w:rPr>
          <w:rFonts w:ascii="Century Gothic" w:hAnsi="Century Gothic"/>
          <w:i/>
        </w:rPr>
        <w:t xml:space="preserve"> Myra Sherwin, Mary Ward, Megan Norton,</w:t>
      </w:r>
      <w:r w:rsidR="00FF2EBF">
        <w:rPr>
          <w:rFonts w:ascii="Century Gothic" w:hAnsi="Century Gothic"/>
          <w:i/>
        </w:rPr>
        <w:t xml:space="preserve"> and Chair Nathan Lyon</w:t>
      </w:r>
      <w:r w:rsidR="00C179F0">
        <w:rPr>
          <w:rFonts w:ascii="Century Gothic" w:hAnsi="Century Gothic"/>
          <w:i/>
        </w:rPr>
        <w:t>.</w:t>
      </w:r>
    </w:p>
    <w:p w14:paraId="7428D6DA" w14:textId="77777777" w:rsidR="00A60AAC" w:rsidRPr="0030622D" w:rsidRDefault="00A60AAC" w:rsidP="00A60AAC">
      <w:pPr>
        <w:spacing w:after="0" w:line="240" w:lineRule="auto"/>
        <w:rPr>
          <w:rFonts w:ascii="Century Gothic" w:hAnsi="Century Gothic"/>
          <w:i/>
        </w:rPr>
      </w:pPr>
    </w:p>
    <w:p w14:paraId="5DC75CE2" w14:textId="14F9EF2E" w:rsidR="00A60AAC" w:rsidRPr="0030622D" w:rsidRDefault="00B12985" w:rsidP="00A60AAC">
      <w:pPr>
        <w:spacing w:after="0" w:line="240" w:lineRule="auto"/>
        <w:rPr>
          <w:rFonts w:ascii="Century Gothic" w:hAnsi="Century Gothic"/>
          <w:i/>
        </w:rPr>
      </w:pPr>
      <w:r>
        <w:rPr>
          <w:rFonts w:ascii="Century Gothic" w:hAnsi="Century Gothic"/>
          <w:i/>
        </w:rPr>
        <w:t>Staff participants</w:t>
      </w:r>
      <w:r w:rsidR="00A60AAC" w:rsidRPr="0030622D">
        <w:rPr>
          <w:rFonts w:ascii="Century Gothic" w:hAnsi="Century Gothic"/>
          <w:i/>
        </w:rPr>
        <w:t xml:space="preserve"> included City Planner Laurel Sweeney and Planning Assistant Kassidy</w:t>
      </w:r>
      <w:r w:rsidR="00C179F0">
        <w:rPr>
          <w:rFonts w:ascii="Century Gothic" w:hAnsi="Century Gothic"/>
          <w:i/>
        </w:rPr>
        <w:t xml:space="preserve"> Ruiz</w:t>
      </w:r>
      <w:r w:rsidR="00A60AAC" w:rsidRPr="0030622D">
        <w:rPr>
          <w:rFonts w:ascii="Century Gothic" w:hAnsi="Century Gothic"/>
          <w:i/>
        </w:rPr>
        <w:t>.</w:t>
      </w:r>
    </w:p>
    <w:p w14:paraId="44433553" w14:textId="77777777" w:rsidR="00A60AAC" w:rsidRPr="0030622D" w:rsidRDefault="00A60AAC" w:rsidP="00A60AAC">
      <w:pPr>
        <w:spacing w:after="0" w:line="240" w:lineRule="auto"/>
        <w:rPr>
          <w:rFonts w:ascii="Century Gothic" w:hAnsi="Century Gothic"/>
          <w:i/>
        </w:rPr>
      </w:pPr>
    </w:p>
    <w:p w14:paraId="61618838" w14:textId="77777777" w:rsidR="00A60AAC" w:rsidRPr="0030622D" w:rsidRDefault="00A60AAC" w:rsidP="00A60AAC">
      <w:pPr>
        <w:spacing w:after="0" w:line="240" w:lineRule="auto"/>
        <w:rPr>
          <w:rFonts w:ascii="Century Gothic" w:hAnsi="Century Gothic"/>
          <w:i/>
        </w:rPr>
      </w:pPr>
      <w:r w:rsidRPr="0030622D">
        <w:rPr>
          <w:rFonts w:ascii="Century Gothic" w:hAnsi="Century Gothic"/>
          <w:i/>
        </w:rPr>
        <w:t>No action was taken.</w:t>
      </w:r>
    </w:p>
    <w:p w14:paraId="75B3A8BA" w14:textId="77777777" w:rsidR="00A60AAC" w:rsidRPr="0030622D" w:rsidRDefault="00A60AAC" w:rsidP="00A60AAC">
      <w:pPr>
        <w:spacing w:after="0" w:line="240" w:lineRule="auto"/>
        <w:rPr>
          <w:rFonts w:ascii="Century Gothic" w:hAnsi="Century Gothic"/>
          <w:i/>
        </w:rPr>
      </w:pPr>
    </w:p>
    <w:p w14:paraId="085CE65A" w14:textId="77777777" w:rsidR="00A60AAC" w:rsidRPr="0030622D" w:rsidRDefault="00A60AAC" w:rsidP="00A60AAC">
      <w:pPr>
        <w:spacing w:after="0" w:line="240" w:lineRule="auto"/>
        <w:rPr>
          <w:rFonts w:ascii="Century Gothic" w:hAnsi="Century Gothic"/>
          <w:i/>
        </w:rPr>
      </w:pPr>
      <w:r w:rsidRPr="0030622D">
        <w:rPr>
          <w:rFonts w:ascii="Century Gothic" w:hAnsi="Century Gothic"/>
          <w:i/>
        </w:rPr>
        <w:t>The study session adjourned at 6:59 p</w:t>
      </w:r>
      <w:r w:rsidR="0030622D">
        <w:rPr>
          <w:rFonts w:ascii="Century Gothic" w:hAnsi="Century Gothic"/>
          <w:i/>
        </w:rPr>
        <w:t>.</w:t>
      </w:r>
      <w:r w:rsidRPr="0030622D">
        <w:rPr>
          <w:rFonts w:ascii="Century Gothic" w:hAnsi="Century Gothic"/>
          <w:i/>
        </w:rPr>
        <w:t>m.</w:t>
      </w:r>
    </w:p>
    <w:p w14:paraId="6EFDCB0E" w14:textId="77777777" w:rsidR="00A60AAC" w:rsidRDefault="00A60AAC" w:rsidP="00A60AAC">
      <w:pPr>
        <w:spacing w:after="0" w:line="240" w:lineRule="auto"/>
        <w:rPr>
          <w:rFonts w:ascii="Century Gothic" w:hAnsi="Century Gothic"/>
          <w:sz w:val="24"/>
        </w:rPr>
      </w:pPr>
    </w:p>
    <w:p w14:paraId="1963D96A" w14:textId="77777777" w:rsidR="00A60AAC" w:rsidRDefault="00A60AAC" w:rsidP="00A60AAC">
      <w:pPr>
        <w:spacing w:after="0" w:line="240" w:lineRule="auto"/>
        <w:rPr>
          <w:rFonts w:ascii="Century Gothic" w:hAnsi="Century Gothic"/>
          <w:sz w:val="24"/>
        </w:rPr>
      </w:pPr>
    </w:p>
    <w:p w14:paraId="26987EC4" w14:textId="77777777" w:rsidR="00A60AAC" w:rsidRPr="00EA588C" w:rsidRDefault="00A60AAC" w:rsidP="00A60AAC">
      <w:pPr>
        <w:spacing w:after="0" w:line="240" w:lineRule="auto"/>
        <w:rPr>
          <w:rFonts w:ascii="Century Gothic" w:hAnsi="Century Gothic"/>
          <w:sz w:val="24"/>
        </w:rPr>
      </w:pPr>
    </w:p>
    <w:p w14:paraId="4343F514" w14:textId="61AF7A4D" w:rsidR="00023C68" w:rsidRDefault="00A60AAC" w:rsidP="00A60AAC">
      <w:pPr>
        <w:rPr>
          <w:rFonts w:ascii="Century Gothic" w:hAnsi="Century Gothic"/>
          <w:u w:val="single"/>
        </w:rPr>
      </w:pPr>
      <w:r>
        <w:rPr>
          <w:rFonts w:ascii="Century Gothic" w:hAnsi="Century Gothic"/>
        </w:rPr>
        <w:t>The Planning Commission meeti</w:t>
      </w:r>
      <w:r w:rsidR="00C15826">
        <w:rPr>
          <w:rFonts w:ascii="Century Gothic" w:hAnsi="Century Gothic"/>
        </w:rPr>
        <w:t xml:space="preserve">ng was called to order on </w:t>
      </w:r>
      <w:r w:rsidR="00C87318">
        <w:rPr>
          <w:rFonts w:ascii="Century Gothic" w:hAnsi="Century Gothic"/>
        </w:rPr>
        <w:t>Monday, October 2</w:t>
      </w:r>
      <w:r w:rsidR="00537676">
        <w:rPr>
          <w:rFonts w:ascii="Century Gothic" w:hAnsi="Century Gothic"/>
        </w:rPr>
        <w:t>, 202</w:t>
      </w:r>
      <w:r w:rsidR="00FF2EBF">
        <w:rPr>
          <w:rFonts w:ascii="Century Gothic" w:hAnsi="Century Gothic"/>
        </w:rPr>
        <w:t>3</w:t>
      </w:r>
      <w:r>
        <w:rPr>
          <w:rFonts w:ascii="Century Gothic" w:hAnsi="Century Gothic"/>
        </w:rPr>
        <w:t xml:space="preserve"> </w:t>
      </w:r>
      <w:r w:rsidR="00023C68" w:rsidRPr="00F73D33">
        <w:rPr>
          <w:rFonts w:ascii="Century Gothic" w:hAnsi="Century Gothic"/>
        </w:rPr>
        <w:t>in the Albee Room of the City Library, 8 SW 8</w:t>
      </w:r>
      <w:r w:rsidR="00023C68" w:rsidRPr="00F73D33">
        <w:rPr>
          <w:rFonts w:ascii="Century Gothic" w:hAnsi="Century Gothic"/>
          <w:vertAlign w:val="superscript"/>
        </w:rPr>
        <w:t>th</w:t>
      </w:r>
      <w:r w:rsidR="00023C68" w:rsidRPr="00F73D33">
        <w:rPr>
          <w:rFonts w:ascii="Century Gothic" w:hAnsi="Century Gothic"/>
        </w:rPr>
        <w:t xml:space="preserve"> Ave, Milton-Freewater, OR 97862 at 7:00 p.m. by Chair Lyon</w:t>
      </w:r>
      <w:r w:rsidR="00023C68">
        <w:rPr>
          <w:rFonts w:ascii="Century Gothic" w:hAnsi="Century Gothic"/>
          <w:u w:val="single"/>
        </w:rPr>
        <w:t xml:space="preserve"> </w:t>
      </w:r>
    </w:p>
    <w:p w14:paraId="211DCBDF" w14:textId="104C1EA2" w:rsidR="00023C68" w:rsidRDefault="00B12985" w:rsidP="00A60AAC">
      <w:pPr>
        <w:rPr>
          <w:rFonts w:ascii="Century Gothic" w:hAnsi="Century Gothic"/>
        </w:rPr>
      </w:pPr>
      <w:r>
        <w:rPr>
          <w:rFonts w:ascii="Century Gothic" w:hAnsi="Century Gothic"/>
          <w:u w:val="single"/>
        </w:rPr>
        <w:t xml:space="preserve">Commissioners </w:t>
      </w:r>
      <w:r w:rsidR="005B0C22">
        <w:rPr>
          <w:rFonts w:ascii="Century Gothic" w:hAnsi="Century Gothic"/>
          <w:u w:val="single"/>
        </w:rPr>
        <w:t>Present</w:t>
      </w:r>
      <w:r w:rsidR="0030622D" w:rsidRPr="00C179F0">
        <w:rPr>
          <w:rFonts w:ascii="Century Gothic" w:hAnsi="Century Gothic"/>
        </w:rPr>
        <w:t xml:space="preserve">: </w:t>
      </w:r>
      <w:r w:rsidR="00C179F0" w:rsidRPr="00C179F0">
        <w:rPr>
          <w:rFonts w:ascii="Century Gothic" w:hAnsi="Century Gothic"/>
        </w:rPr>
        <w:t xml:space="preserve">Commissioners </w:t>
      </w:r>
      <w:r w:rsidR="00301034">
        <w:rPr>
          <w:rFonts w:ascii="Century Gothic" w:hAnsi="Century Gothic"/>
        </w:rPr>
        <w:t>Frank Millar</w:t>
      </w:r>
      <w:r w:rsidR="00FF2EBF">
        <w:rPr>
          <w:rFonts w:ascii="Century Gothic" w:hAnsi="Century Gothic"/>
        </w:rPr>
        <w:t xml:space="preserve">, </w:t>
      </w:r>
      <w:r w:rsidR="00C179F0">
        <w:rPr>
          <w:rFonts w:ascii="Century Gothic" w:hAnsi="Century Gothic"/>
        </w:rPr>
        <w:t>Wendy Harris</w:t>
      </w:r>
      <w:r w:rsidR="00FF2EBF">
        <w:rPr>
          <w:rFonts w:ascii="Century Gothic" w:hAnsi="Century Gothic"/>
        </w:rPr>
        <w:t xml:space="preserve">, </w:t>
      </w:r>
      <w:r w:rsidR="00567F17">
        <w:rPr>
          <w:rFonts w:ascii="Century Gothic" w:hAnsi="Century Gothic"/>
        </w:rPr>
        <w:t xml:space="preserve">Myra Sherwin, Mary Ward, Megan Norton </w:t>
      </w:r>
      <w:r w:rsidR="00FF2EBF">
        <w:rPr>
          <w:rFonts w:ascii="Century Gothic" w:hAnsi="Century Gothic"/>
        </w:rPr>
        <w:t>and Chair Nathan Lyon</w:t>
      </w:r>
      <w:r w:rsidR="00C179F0">
        <w:rPr>
          <w:rFonts w:ascii="Century Gothic" w:hAnsi="Century Gothic"/>
        </w:rPr>
        <w:t xml:space="preserve"> </w:t>
      </w:r>
      <w:r w:rsidR="0030622D">
        <w:rPr>
          <w:rFonts w:ascii="Century Gothic" w:hAnsi="Century Gothic"/>
        </w:rPr>
        <w:t>were present.</w:t>
      </w:r>
      <w:r w:rsidR="005B0C22">
        <w:rPr>
          <w:rFonts w:ascii="Century Gothic" w:hAnsi="Century Gothic"/>
        </w:rPr>
        <w:t xml:space="preserve"> </w:t>
      </w:r>
    </w:p>
    <w:p w14:paraId="6954EE65" w14:textId="154184AC" w:rsidR="005E44E1" w:rsidRDefault="00567F17" w:rsidP="00A60AAC">
      <w:pPr>
        <w:rPr>
          <w:rFonts w:ascii="Century Gothic" w:hAnsi="Century Gothic"/>
        </w:rPr>
      </w:pPr>
      <w:r>
        <w:rPr>
          <w:rFonts w:ascii="Century Gothic" w:hAnsi="Century Gothic"/>
        </w:rPr>
        <w:t xml:space="preserve">No </w:t>
      </w:r>
      <w:r w:rsidR="00AA2645">
        <w:rPr>
          <w:rFonts w:ascii="Century Gothic" w:hAnsi="Century Gothic"/>
        </w:rPr>
        <w:t>c</w:t>
      </w:r>
      <w:r w:rsidR="005E44E1">
        <w:rPr>
          <w:rFonts w:ascii="Century Gothic" w:hAnsi="Century Gothic"/>
        </w:rPr>
        <w:t>ommissioner</w:t>
      </w:r>
      <w:r>
        <w:rPr>
          <w:rFonts w:ascii="Century Gothic" w:hAnsi="Century Gothic"/>
        </w:rPr>
        <w:t xml:space="preserve"> was absent.</w:t>
      </w:r>
      <w:r w:rsidR="005E44E1">
        <w:rPr>
          <w:rFonts w:ascii="Century Gothic" w:hAnsi="Century Gothic"/>
        </w:rPr>
        <w:t xml:space="preserve"> </w:t>
      </w:r>
    </w:p>
    <w:p w14:paraId="0F22E80E" w14:textId="3C20D3CE" w:rsidR="00023C68" w:rsidRDefault="00023C68" w:rsidP="00A60AAC">
      <w:pPr>
        <w:rPr>
          <w:rFonts w:ascii="Century Gothic" w:hAnsi="Century Gothic"/>
        </w:rPr>
      </w:pPr>
      <w:r>
        <w:rPr>
          <w:rFonts w:ascii="Century Gothic" w:hAnsi="Century Gothic"/>
        </w:rPr>
        <w:t xml:space="preserve">There </w:t>
      </w:r>
      <w:r w:rsidR="00567F17">
        <w:rPr>
          <w:rFonts w:ascii="Century Gothic" w:hAnsi="Century Gothic"/>
        </w:rPr>
        <w:t>is currently one</w:t>
      </w:r>
      <w:r w:rsidR="00C179F0">
        <w:rPr>
          <w:rFonts w:ascii="Century Gothic" w:hAnsi="Century Gothic"/>
        </w:rPr>
        <w:t xml:space="preserve"> </w:t>
      </w:r>
      <w:r>
        <w:rPr>
          <w:rFonts w:ascii="Century Gothic" w:hAnsi="Century Gothic"/>
        </w:rPr>
        <w:t>commissioner position vacant.</w:t>
      </w:r>
    </w:p>
    <w:p w14:paraId="492D23D9" w14:textId="2ABC1AB4" w:rsidR="0030622D" w:rsidRDefault="00B12985" w:rsidP="00A60AAC">
      <w:pPr>
        <w:rPr>
          <w:rFonts w:ascii="Century Gothic" w:hAnsi="Century Gothic"/>
        </w:rPr>
      </w:pPr>
      <w:r>
        <w:rPr>
          <w:rFonts w:ascii="Century Gothic" w:hAnsi="Century Gothic"/>
          <w:u w:val="single"/>
        </w:rPr>
        <w:t>Staff Participants</w:t>
      </w:r>
      <w:r w:rsidR="0030622D" w:rsidRPr="0030622D">
        <w:rPr>
          <w:rFonts w:ascii="Century Gothic" w:hAnsi="Century Gothic"/>
          <w:u w:val="single"/>
        </w:rPr>
        <w:t>:</w:t>
      </w:r>
      <w:r w:rsidR="0030622D">
        <w:rPr>
          <w:rFonts w:ascii="Century Gothic" w:hAnsi="Century Gothic"/>
          <w:u w:val="single"/>
        </w:rPr>
        <w:t xml:space="preserve"> </w:t>
      </w:r>
      <w:r w:rsidR="0030622D">
        <w:rPr>
          <w:rFonts w:ascii="Century Gothic" w:hAnsi="Century Gothic"/>
        </w:rPr>
        <w:t xml:space="preserve">City Planner Laurel Sweeney and Planning Assistant Kassidy </w:t>
      </w:r>
      <w:r w:rsidR="00C179F0">
        <w:rPr>
          <w:rFonts w:ascii="Century Gothic" w:hAnsi="Century Gothic"/>
        </w:rPr>
        <w:t>Ruiz were</w:t>
      </w:r>
      <w:r w:rsidR="0030622D">
        <w:rPr>
          <w:rFonts w:ascii="Century Gothic" w:hAnsi="Century Gothic"/>
        </w:rPr>
        <w:t xml:space="preserve"> present.</w:t>
      </w:r>
    </w:p>
    <w:p w14:paraId="63C50F9A" w14:textId="6CD7357C" w:rsidR="0030622D" w:rsidRPr="00417C06" w:rsidRDefault="00B12985" w:rsidP="00A60AAC">
      <w:pPr>
        <w:rPr>
          <w:rFonts w:ascii="Century Gothic" w:hAnsi="Century Gothic"/>
        </w:rPr>
      </w:pPr>
      <w:r>
        <w:rPr>
          <w:rFonts w:ascii="Century Gothic" w:hAnsi="Century Gothic"/>
          <w:u w:val="single"/>
        </w:rPr>
        <w:t>Citizens Participants</w:t>
      </w:r>
      <w:r w:rsidR="00417C06">
        <w:rPr>
          <w:rFonts w:ascii="Century Gothic" w:hAnsi="Century Gothic"/>
          <w:u w:val="single"/>
        </w:rPr>
        <w:t xml:space="preserve">: </w:t>
      </w:r>
      <w:r w:rsidR="00C87318">
        <w:rPr>
          <w:rFonts w:ascii="Century Gothic" w:hAnsi="Century Gothic"/>
        </w:rPr>
        <w:t>Paul Seaquist</w:t>
      </w:r>
      <w:r w:rsidR="00F42351">
        <w:rPr>
          <w:rFonts w:ascii="Century Gothic" w:hAnsi="Century Gothic"/>
        </w:rPr>
        <w:t xml:space="preserve"> – 6</w:t>
      </w:r>
      <w:r w:rsidR="008E70C2">
        <w:rPr>
          <w:rFonts w:ascii="Century Gothic" w:hAnsi="Century Gothic"/>
        </w:rPr>
        <w:t>84</w:t>
      </w:r>
      <w:r w:rsidR="00F42351">
        <w:rPr>
          <w:rFonts w:ascii="Century Gothic" w:hAnsi="Century Gothic"/>
        </w:rPr>
        <w:t xml:space="preserve"> </w:t>
      </w:r>
      <w:r w:rsidR="008E70C2">
        <w:rPr>
          <w:rFonts w:ascii="Century Gothic" w:hAnsi="Century Gothic"/>
        </w:rPr>
        <w:t>College St.</w:t>
      </w:r>
      <w:r w:rsidR="00C87318">
        <w:rPr>
          <w:rFonts w:ascii="Century Gothic" w:hAnsi="Century Gothic"/>
        </w:rPr>
        <w:t>, Kelly &amp; Carolyn Hahn</w:t>
      </w:r>
      <w:r w:rsidR="008E70C2">
        <w:rPr>
          <w:rFonts w:ascii="Century Gothic" w:hAnsi="Century Gothic"/>
        </w:rPr>
        <w:t xml:space="preserve"> – 250 Powell Rd.</w:t>
      </w:r>
      <w:r w:rsidR="00C87318">
        <w:rPr>
          <w:rFonts w:ascii="Century Gothic" w:hAnsi="Century Gothic"/>
        </w:rPr>
        <w:t xml:space="preserve">, Kaitlyn </w:t>
      </w:r>
      <w:proofErr w:type="spellStart"/>
      <w:r w:rsidR="00C87318">
        <w:rPr>
          <w:rFonts w:ascii="Century Gothic" w:hAnsi="Century Gothic"/>
        </w:rPr>
        <w:t>S</w:t>
      </w:r>
      <w:r w:rsidR="008E70C2">
        <w:rPr>
          <w:rFonts w:ascii="Century Gothic" w:hAnsi="Century Gothic"/>
        </w:rPr>
        <w:t>lusarenko</w:t>
      </w:r>
      <w:proofErr w:type="spellEnd"/>
      <w:r w:rsidR="008E70C2">
        <w:rPr>
          <w:rFonts w:ascii="Century Gothic" w:hAnsi="Century Gothic"/>
        </w:rPr>
        <w:t xml:space="preserve"> – 85562 Winesap Rd.,</w:t>
      </w:r>
      <w:r w:rsidR="00C87318">
        <w:rPr>
          <w:rFonts w:ascii="Century Gothic" w:hAnsi="Century Gothic"/>
        </w:rPr>
        <w:t xml:space="preserve"> Travis Trumb</w:t>
      </w:r>
      <w:r w:rsidR="008E70C2">
        <w:rPr>
          <w:rFonts w:ascii="Century Gothic" w:hAnsi="Century Gothic"/>
        </w:rPr>
        <w:t>ull – 53367 Ruby Ln</w:t>
      </w:r>
      <w:r w:rsidR="00567F17">
        <w:rPr>
          <w:rFonts w:ascii="Century Gothic" w:hAnsi="Century Gothic"/>
        </w:rPr>
        <w:t>.</w:t>
      </w:r>
    </w:p>
    <w:p w14:paraId="19F463A2" w14:textId="10CD99F1" w:rsidR="00AA39DE" w:rsidRPr="00023C68" w:rsidRDefault="00EE5D06" w:rsidP="00A60AAC">
      <w:pPr>
        <w:rPr>
          <w:rFonts w:ascii="Century Gothic" w:hAnsi="Century Gothic"/>
        </w:rPr>
      </w:pPr>
      <w:r>
        <w:rPr>
          <w:rFonts w:ascii="Century Gothic" w:hAnsi="Century Gothic"/>
        </w:rPr>
        <w:t>Chair Lyon asked if there were any corrections or additions to the</w:t>
      </w:r>
      <w:r w:rsidR="005E44E1">
        <w:rPr>
          <w:rFonts w:ascii="Century Gothic" w:hAnsi="Century Gothic"/>
        </w:rPr>
        <w:t xml:space="preserve"> </w:t>
      </w:r>
      <w:r w:rsidR="008E70C2">
        <w:rPr>
          <w:rFonts w:ascii="Century Gothic" w:hAnsi="Century Gothic"/>
        </w:rPr>
        <w:t>September</w:t>
      </w:r>
      <w:r w:rsidR="00C87318">
        <w:rPr>
          <w:rFonts w:ascii="Century Gothic" w:hAnsi="Century Gothic"/>
        </w:rPr>
        <w:t xml:space="preserve"> 5</w:t>
      </w:r>
      <w:r w:rsidR="005E44E1">
        <w:rPr>
          <w:rFonts w:ascii="Century Gothic" w:hAnsi="Century Gothic"/>
        </w:rPr>
        <w:t>, 2023</w:t>
      </w:r>
      <w:r>
        <w:rPr>
          <w:rFonts w:ascii="Century Gothic" w:hAnsi="Century Gothic"/>
        </w:rPr>
        <w:t xml:space="preserve"> minutes.</w:t>
      </w:r>
      <w:r w:rsidR="00C179F0">
        <w:rPr>
          <w:rFonts w:ascii="Century Gothic" w:hAnsi="Century Gothic"/>
        </w:rPr>
        <w:t xml:space="preserve"> </w:t>
      </w:r>
      <w:r>
        <w:rPr>
          <w:rFonts w:ascii="Century Gothic" w:hAnsi="Century Gothic"/>
        </w:rPr>
        <w:t>None were state</w:t>
      </w:r>
      <w:r w:rsidR="008D33FD">
        <w:rPr>
          <w:rFonts w:ascii="Century Gothic" w:hAnsi="Century Gothic"/>
        </w:rPr>
        <w:t>d</w:t>
      </w:r>
      <w:r>
        <w:rPr>
          <w:rFonts w:ascii="Century Gothic" w:hAnsi="Century Gothic"/>
        </w:rPr>
        <w:t xml:space="preserve">. </w:t>
      </w:r>
      <w:r w:rsidR="00C87318">
        <w:rPr>
          <w:rFonts w:ascii="Century Gothic" w:hAnsi="Century Gothic"/>
        </w:rPr>
        <w:t xml:space="preserve">Commissioner Mary Ward motioned to approve the September 5, 2023 minutes as written. Commissioner </w:t>
      </w:r>
      <w:r w:rsidR="00BA0D6D">
        <w:rPr>
          <w:rFonts w:ascii="Century Gothic" w:hAnsi="Century Gothic"/>
        </w:rPr>
        <w:t>Millar</w:t>
      </w:r>
      <w:r w:rsidR="00C87318">
        <w:rPr>
          <w:rFonts w:ascii="Century Gothic" w:hAnsi="Century Gothic"/>
        </w:rPr>
        <w:t xml:space="preserve"> seconded the motion. </w:t>
      </w:r>
      <w:r w:rsidR="00C179F0">
        <w:rPr>
          <w:rFonts w:ascii="Century Gothic" w:hAnsi="Century Gothic"/>
        </w:rPr>
        <w:t>All were in favor</w:t>
      </w:r>
      <w:r>
        <w:rPr>
          <w:rFonts w:ascii="Century Gothic" w:hAnsi="Century Gothic"/>
        </w:rPr>
        <w:t xml:space="preserve"> for approval</w:t>
      </w:r>
      <w:r w:rsidR="00C179F0">
        <w:rPr>
          <w:rFonts w:ascii="Century Gothic" w:hAnsi="Century Gothic"/>
        </w:rPr>
        <w:t xml:space="preserve">. </w:t>
      </w:r>
      <w:r w:rsidR="00F42351">
        <w:rPr>
          <w:rFonts w:ascii="Century Gothic" w:hAnsi="Century Gothic"/>
        </w:rPr>
        <w:t xml:space="preserve">Motion carried 6-0. </w:t>
      </w:r>
      <w:r w:rsidR="0030622D" w:rsidRPr="0030622D">
        <w:rPr>
          <w:rFonts w:ascii="Century Gothic" w:hAnsi="Century Gothic"/>
        </w:rPr>
        <w:t xml:space="preserve">The </w:t>
      </w:r>
      <w:r w:rsidR="0030622D">
        <w:rPr>
          <w:rFonts w:ascii="Century Gothic" w:hAnsi="Century Gothic"/>
        </w:rPr>
        <w:t xml:space="preserve">minutes of </w:t>
      </w:r>
      <w:r w:rsidR="00417C06">
        <w:rPr>
          <w:rFonts w:ascii="Century Gothic" w:hAnsi="Century Gothic"/>
        </w:rPr>
        <w:t xml:space="preserve">the </w:t>
      </w:r>
      <w:r w:rsidR="00C87318">
        <w:rPr>
          <w:rFonts w:ascii="Century Gothic" w:hAnsi="Century Gothic"/>
        </w:rPr>
        <w:t>September 5</w:t>
      </w:r>
      <w:r w:rsidR="00FF2EBF">
        <w:rPr>
          <w:rFonts w:ascii="Century Gothic" w:hAnsi="Century Gothic"/>
        </w:rPr>
        <w:t>, 202</w:t>
      </w:r>
      <w:r>
        <w:rPr>
          <w:rFonts w:ascii="Century Gothic" w:hAnsi="Century Gothic"/>
        </w:rPr>
        <w:t>3</w:t>
      </w:r>
      <w:r w:rsidR="00D3567E">
        <w:rPr>
          <w:rFonts w:ascii="Century Gothic" w:hAnsi="Century Gothic"/>
        </w:rPr>
        <w:t xml:space="preserve"> meeting</w:t>
      </w:r>
      <w:r w:rsidR="0030622D">
        <w:rPr>
          <w:rFonts w:ascii="Century Gothic" w:hAnsi="Century Gothic"/>
        </w:rPr>
        <w:t xml:space="preserve"> were approved as written.</w:t>
      </w:r>
    </w:p>
    <w:p w14:paraId="4F9F0BC7" w14:textId="77777777" w:rsidR="00AA39DE" w:rsidRDefault="00AA39DE" w:rsidP="00A60AAC">
      <w:pPr>
        <w:rPr>
          <w:rFonts w:ascii="Century Gothic" w:hAnsi="Century Gothic"/>
          <w:u w:val="single"/>
        </w:rPr>
      </w:pPr>
    </w:p>
    <w:p w14:paraId="2393A78A" w14:textId="77777777" w:rsidR="0030622D" w:rsidRDefault="0030622D" w:rsidP="00A60AAC">
      <w:pPr>
        <w:rPr>
          <w:rFonts w:ascii="Century Gothic" w:hAnsi="Century Gothic"/>
        </w:rPr>
      </w:pPr>
      <w:r w:rsidRPr="0030622D">
        <w:rPr>
          <w:rFonts w:ascii="Century Gothic" w:hAnsi="Century Gothic"/>
          <w:u w:val="single"/>
        </w:rPr>
        <w:t>Citizen Concerns:</w:t>
      </w:r>
      <w:r>
        <w:rPr>
          <w:rFonts w:ascii="Century Gothic" w:hAnsi="Century Gothic"/>
        </w:rPr>
        <w:t xml:space="preserve"> None shared.</w:t>
      </w:r>
    </w:p>
    <w:p w14:paraId="754829D0" w14:textId="77777777" w:rsidR="00023C68" w:rsidRDefault="00023C68" w:rsidP="00A60AAC">
      <w:pPr>
        <w:rPr>
          <w:rFonts w:ascii="Century Gothic" w:hAnsi="Century Gothic"/>
        </w:rPr>
      </w:pPr>
    </w:p>
    <w:p w14:paraId="742CF5A8" w14:textId="01FC37BD" w:rsidR="00567F17" w:rsidRDefault="00C151C4" w:rsidP="00A60AAC">
      <w:pPr>
        <w:rPr>
          <w:rFonts w:ascii="Century Gothic" w:hAnsi="Century Gothic"/>
        </w:rPr>
      </w:pPr>
      <w:r>
        <w:rPr>
          <w:rFonts w:ascii="Century Gothic" w:hAnsi="Century Gothic"/>
        </w:rPr>
        <w:t xml:space="preserve">The </w:t>
      </w:r>
      <w:r w:rsidR="00301034">
        <w:rPr>
          <w:rFonts w:ascii="Century Gothic" w:hAnsi="Century Gothic"/>
        </w:rPr>
        <w:t xml:space="preserve">public </w:t>
      </w:r>
      <w:r>
        <w:rPr>
          <w:rFonts w:ascii="Century Gothic" w:hAnsi="Century Gothic"/>
        </w:rPr>
        <w:t>hearing was then ope</w:t>
      </w:r>
      <w:r w:rsidR="00301034">
        <w:rPr>
          <w:rFonts w:ascii="Century Gothic" w:hAnsi="Century Gothic"/>
        </w:rPr>
        <w:t>ned for the</w:t>
      </w:r>
      <w:r w:rsidR="008D33FD">
        <w:rPr>
          <w:rFonts w:ascii="Century Gothic" w:hAnsi="Century Gothic"/>
        </w:rPr>
        <w:t xml:space="preserve"> </w:t>
      </w:r>
      <w:r w:rsidR="00567F17">
        <w:rPr>
          <w:rFonts w:ascii="Century Gothic" w:hAnsi="Century Gothic"/>
        </w:rPr>
        <w:t>variance request from Kelly and Carolyn Hahn to allow a minor partition with reduced public right of way on property located at 250 Powell Rd.</w:t>
      </w:r>
    </w:p>
    <w:p w14:paraId="356FE823" w14:textId="339B11C9" w:rsidR="000F62E7" w:rsidRDefault="00A80984" w:rsidP="00A60AAC">
      <w:pPr>
        <w:rPr>
          <w:rFonts w:ascii="Century Gothic" w:hAnsi="Century Gothic"/>
        </w:rPr>
      </w:pPr>
      <w:r>
        <w:rPr>
          <w:rFonts w:ascii="Century Gothic" w:hAnsi="Century Gothic"/>
        </w:rPr>
        <w:t xml:space="preserve">Rules for a public hearing were read. </w:t>
      </w:r>
      <w:r w:rsidR="00EF273C">
        <w:rPr>
          <w:rFonts w:ascii="Century Gothic" w:hAnsi="Century Gothic"/>
        </w:rPr>
        <w:t xml:space="preserve">No members of the Commission abstained or disclosed ex </w:t>
      </w:r>
      <w:proofErr w:type="spellStart"/>
      <w:r w:rsidR="00EF273C">
        <w:rPr>
          <w:rFonts w:ascii="Century Gothic" w:hAnsi="Century Gothic"/>
        </w:rPr>
        <w:t>parte</w:t>
      </w:r>
      <w:proofErr w:type="spellEnd"/>
      <w:r w:rsidR="00EF273C">
        <w:rPr>
          <w:rFonts w:ascii="Century Gothic" w:hAnsi="Century Gothic"/>
        </w:rPr>
        <w:t xml:space="preserve"> contact. </w:t>
      </w:r>
    </w:p>
    <w:p w14:paraId="5F061440" w14:textId="484CA57A" w:rsidR="00C87318" w:rsidRDefault="00C87318" w:rsidP="00A60AAC">
      <w:pPr>
        <w:rPr>
          <w:rFonts w:ascii="Century Gothic" w:hAnsi="Century Gothic"/>
        </w:rPr>
      </w:pPr>
      <w:r>
        <w:rPr>
          <w:rFonts w:ascii="Century Gothic" w:hAnsi="Century Gothic"/>
        </w:rPr>
        <w:t xml:space="preserve">Chair Lyon </w:t>
      </w:r>
      <w:r w:rsidR="00F42351">
        <w:rPr>
          <w:rFonts w:ascii="Century Gothic" w:hAnsi="Century Gothic"/>
        </w:rPr>
        <w:t>recused</w:t>
      </w:r>
      <w:r>
        <w:rPr>
          <w:rFonts w:ascii="Century Gothic" w:hAnsi="Century Gothic"/>
        </w:rPr>
        <w:t xml:space="preserve"> himself due to being close friends with the applicant.</w:t>
      </w:r>
    </w:p>
    <w:p w14:paraId="3047ECB4" w14:textId="1363A2A9" w:rsidR="00C87318" w:rsidRDefault="00C87318" w:rsidP="00A60AAC">
      <w:pPr>
        <w:rPr>
          <w:rFonts w:ascii="Century Gothic" w:hAnsi="Century Gothic"/>
        </w:rPr>
      </w:pPr>
      <w:r>
        <w:rPr>
          <w:rFonts w:ascii="Century Gothic" w:hAnsi="Century Gothic"/>
        </w:rPr>
        <w:t>Commissioner Myra Sherwin then took the role as temporary Chair.</w:t>
      </w:r>
    </w:p>
    <w:p w14:paraId="48B5386D" w14:textId="77777777" w:rsidR="000F62E7" w:rsidRDefault="00EF273C" w:rsidP="00A60AAC">
      <w:pPr>
        <w:rPr>
          <w:rFonts w:ascii="Century Gothic" w:hAnsi="Century Gothic"/>
        </w:rPr>
      </w:pPr>
      <w:r>
        <w:rPr>
          <w:rFonts w:ascii="Century Gothic" w:hAnsi="Century Gothic"/>
        </w:rPr>
        <w:t>No audience membe</w:t>
      </w:r>
      <w:r w:rsidR="00C11664">
        <w:rPr>
          <w:rFonts w:ascii="Century Gothic" w:hAnsi="Century Gothic"/>
        </w:rPr>
        <w:t>r objected to any commissioner’s</w:t>
      </w:r>
      <w:r>
        <w:rPr>
          <w:rFonts w:ascii="Century Gothic" w:hAnsi="Century Gothic"/>
        </w:rPr>
        <w:t xml:space="preserve"> right to participate in the public hearing.</w:t>
      </w:r>
      <w:r w:rsidR="00301034">
        <w:rPr>
          <w:rFonts w:ascii="Century Gothic" w:hAnsi="Century Gothic"/>
        </w:rPr>
        <w:t xml:space="preserve"> </w:t>
      </w:r>
    </w:p>
    <w:p w14:paraId="7CD831B0" w14:textId="21294E80" w:rsidR="00CC78B5" w:rsidRDefault="00301034" w:rsidP="00A60AAC">
      <w:pPr>
        <w:rPr>
          <w:rFonts w:ascii="Century Gothic" w:hAnsi="Century Gothic"/>
        </w:rPr>
      </w:pPr>
      <w:r>
        <w:rPr>
          <w:rFonts w:ascii="Century Gothic" w:hAnsi="Century Gothic"/>
        </w:rPr>
        <w:t>City Planner Laurel Sweeney stated that the notice of the hearing was published as required by law.</w:t>
      </w:r>
    </w:p>
    <w:p w14:paraId="7336595E" w14:textId="3F750FF0" w:rsidR="00C87318" w:rsidRDefault="00C87318" w:rsidP="00CC78B5">
      <w:pPr>
        <w:spacing w:after="120"/>
        <w:rPr>
          <w:rFonts w:ascii="Century Gothic" w:hAnsi="Century Gothic"/>
        </w:rPr>
      </w:pPr>
      <w:r>
        <w:rPr>
          <w:rFonts w:ascii="Century Gothic" w:hAnsi="Century Gothic"/>
        </w:rPr>
        <w:t xml:space="preserve">One written comment was submitted by Bryce </w:t>
      </w:r>
      <w:proofErr w:type="spellStart"/>
      <w:r>
        <w:rPr>
          <w:rFonts w:ascii="Century Gothic" w:hAnsi="Century Gothic"/>
        </w:rPr>
        <w:t>Sterm</w:t>
      </w:r>
      <w:proofErr w:type="spellEnd"/>
      <w:r>
        <w:rPr>
          <w:rFonts w:ascii="Century Gothic" w:hAnsi="Century Gothic"/>
        </w:rPr>
        <w:t xml:space="preserve"> in favor of the applicant. A copy of the letter was submitted to each commissioner.</w:t>
      </w:r>
    </w:p>
    <w:p w14:paraId="08F14322" w14:textId="77777777" w:rsidR="00F42351" w:rsidRDefault="00F42351" w:rsidP="00CC78B5">
      <w:pPr>
        <w:spacing w:after="120"/>
        <w:rPr>
          <w:rFonts w:ascii="Century Gothic" w:hAnsi="Century Gothic"/>
        </w:rPr>
      </w:pPr>
    </w:p>
    <w:p w14:paraId="324ED2E2" w14:textId="77777777" w:rsidR="000C2877" w:rsidRDefault="00301034" w:rsidP="00CC78B5">
      <w:pPr>
        <w:spacing w:after="120"/>
        <w:rPr>
          <w:rFonts w:ascii="Century Gothic" w:hAnsi="Century Gothic"/>
        </w:rPr>
      </w:pPr>
      <w:r>
        <w:rPr>
          <w:rFonts w:ascii="Century Gothic" w:hAnsi="Century Gothic"/>
        </w:rPr>
        <w:t>City Planner Laurel Sweeney pro</w:t>
      </w:r>
      <w:r w:rsidR="000953D1">
        <w:rPr>
          <w:rFonts w:ascii="Century Gothic" w:hAnsi="Century Gothic"/>
        </w:rPr>
        <w:t>vided the staff reports, which are</w:t>
      </w:r>
      <w:r>
        <w:rPr>
          <w:rFonts w:ascii="Century Gothic" w:hAnsi="Century Gothic"/>
        </w:rPr>
        <w:t xml:space="preserve"> printed below.</w:t>
      </w:r>
    </w:p>
    <w:p w14:paraId="14FCE818" w14:textId="77777777" w:rsidR="005934C7" w:rsidRPr="00EE5D06" w:rsidRDefault="005934C7" w:rsidP="005934C7">
      <w:pPr>
        <w:rPr>
          <w:rFonts w:ascii="Century Gothic" w:hAnsi="Century Gothic" w:cs="Arial"/>
          <w:u w:val="single"/>
        </w:rPr>
      </w:pPr>
    </w:p>
    <w:p w14:paraId="5932FD22" w14:textId="4B593969" w:rsidR="00C87318" w:rsidRPr="00C87318" w:rsidRDefault="00C87318" w:rsidP="00C87318">
      <w:pPr>
        <w:rPr>
          <w:rFonts w:ascii="Century Gothic" w:hAnsi="Century Gothic" w:cs="Arial"/>
          <w:u w:val="single"/>
        </w:rPr>
      </w:pPr>
      <w:r w:rsidRPr="00C87318">
        <w:rPr>
          <w:rFonts w:ascii="Century Gothic" w:hAnsi="Century Gothic" w:cs="Arial"/>
          <w:u w:val="single"/>
        </w:rPr>
        <w:t>BACKGROUND</w:t>
      </w:r>
    </w:p>
    <w:p w14:paraId="1425EE86" w14:textId="6D5E07AC" w:rsidR="00C87318" w:rsidRPr="00C87318" w:rsidRDefault="00C87318" w:rsidP="00C87318">
      <w:pPr>
        <w:rPr>
          <w:rFonts w:ascii="Century Gothic" w:hAnsi="Century Gothic" w:cs="Arial"/>
        </w:rPr>
      </w:pPr>
      <w:r w:rsidRPr="00C87318">
        <w:rPr>
          <w:rFonts w:ascii="Century Gothic" w:hAnsi="Century Gothic" w:cs="Arial"/>
        </w:rPr>
        <w:t>The applicants would like to partition their property into 3 lots.  The size of the lot (1.46 acres) is adequate for creating two additional lots, however, by creating 2 new lots, a public road is required to provide ingress/egress for the future residents as well as city and emergency services.  The applicants are proposing a 21.5-foot-wide space that will accommodate a road.  The city code required a 50 foot right of way with a 30-foot minimum road.  The Oregon Fire Code requires an emergency vehicle turn around and a roadway capable of supporting 60,000 pounds.</w:t>
      </w:r>
    </w:p>
    <w:p w14:paraId="0E3C571C" w14:textId="77777777" w:rsidR="00C87318" w:rsidRPr="00C87318" w:rsidRDefault="00C87318" w:rsidP="00C87318">
      <w:pPr>
        <w:rPr>
          <w:rFonts w:ascii="Century Gothic" w:hAnsi="Century Gothic" w:cs="Arial"/>
        </w:rPr>
      </w:pPr>
    </w:p>
    <w:p w14:paraId="16749FE0" w14:textId="38FC4896" w:rsidR="00C87318" w:rsidRPr="00C87318" w:rsidRDefault="00C87318" w:rsidP="00C87318">
      <w:pPr>
        <w:rPr>
          <w:rFonts w:ascii="Century Gothic" w:hAnsi="Century Gothic" w:cs="Arial"/>
          <w:u w:val="single"/>
        </w:rPr>
      </w:pPr>
      <w:r w:rsidRPr="00C87318">
        <w:rPr>
          <w:rFonts w:ascii="Century Gothic" w:hAnsi="Century Gothic" w:cs="Arial"/>
          <w:u w:val="single"/>
        </w:rPr>
        <w:t>CODE PROVISIONS</w:t>
      </w:r>
    </w:p>
    <w:p w14:paraId="132605E8" w14:textId="666238AA" w:rsidR="00C87318" w:rsidRPr="00C87318" w:rsidRDefault="00C87318" w:rsidP="00C87318">
      <w:pPr>
        <w:ind w:left="-5"/>
        <w:rPr>
          <w:rFonts w:ascii="Century Gothic" w:hAnsi="Century Gothic" w:cs="Arial"/>
        </w:rPr>
      </w:pPr>
      <w:r w:rsidRPr="00C87318">
        <w:rPr>
          <w:rFonts w:ascii="Century Gothic" w:hAnsi="Century Gothic" w:cs="Arial"/>
        </w:rPr>
        <w:t>11-8-</w:t>
      </w:r>
      <w:r w:rsidR="008E70C2" w:rsidRPr="00C87318">
        <w:rPr>
          <w:rFonts w:ascii="Century Gothic" w:hAnsi="Century Gothic" w:cs="Arial"/>
        </w:rPr>
        <w:t>8 STREET</w:t>
      </w:r>
      <w:r w:rsidRPr="00C87318">
        <w:rPr>
          <w:rFonts w:ascii="Century Gothic" w:hAnsi="Century Gothic" w:cs="Arial"/>
        </w:rPr>
        <w:t xml:space="preserve"> DESIGN STANDARDS</w:t>
      </w:r>
    </w:p>
    <w:p w14:paraId="34BD4B3B" w14:textId="77777777" w:rsidR="00C87318" w:rsidRPr="00C87318" w:rsidRDefault="00C87318" w:rsidP="00C87318">
      <w:pPr>
        <w:ind w:left="-5"/>
        <w:rPr>
          <w:rFonts w:ascii="Century Gothic" w:hAnsi="Century Gothic" w:cs="Arial"/>
        </w:rPr>
      </w:pPr>
      <w:r w:rsidRPr="00C87318">
        <w:rPr>
          <w:rFonts w:ascii="Century Gothic" w:hAnsi="Century Gothic" w:cs="Arial"/>
          <w:color w:val="212529"/>
        </w:rPr>
        <w:lastRenderedPageBreak/>
        <w:t>11-12-3 CRITERIA FOR A VARIANCE</w:t>
      </w:r>
    </w:p>
    <w:p w14:paraId="5CFBE7E1" w14:textId="77777777" w:rsidR="00C87318" w:rsidRPr="00C87318" w:rsidRDefault="00C87318" w:rsidP="00C87318">
      <w:pPr>
        <w:ind w:left="-5"/>
        <w:rPr>
          <w:rFonts w:ascii="Century Gothic" w:hAnsi="Century Gothic" w:cs="Arial"/>
        </w:rPr>
      </w:pPr>
    </w:p>
    <w:p w14:paraId="3B738E15" w14:textId="41797B5B"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u w:val="single"/>
        </w:rPr>
        <w:t>11-8-8: STREET DESIGN STANDARDS</w:t>
      </w:r>
    </w:p>
    <w:p w14:paraId="36F04DC8" w14:textId="66D49CC1" w:rsidR="00C87318" w:rsidRPr="00C87318" w:rsidRDefault="00C87318" w:rsidP="00C87318">
      <w:pPr>
        <w:pStyle w:val="ListParagraph"/>
        <w:numPr>
          <w:ilvl w:val="0"/>
          <w:numId w:val="18"/>
        </w:numPr>
        <w:shd w:val="clear" w:color="auto" w:fill="FFFFFF"/>
        <w:spacing w:after="0" w:line="240" w:lineRule="auto"/>
        <w:rPr>
          <w:rFonts w:ascii="Century Gothic" w:hAnsi="Century Gothic" w:cs="Arial"/>
          <w:color w:val="212529"/>
        </w:rPr>
      </w:pPr>
      <w:r w:rsidRPr="00C87318">
        <w:rPr>
          <w:rFonts w:ascii="Century Gothic" w:hAnsi="Century Gothic" w:cs="Arial"/>
          <w:color w:val="212529"/>
        </w:rPr>
        <w:t>Width: Right of way and pavement width for new development of public streets shall not be less than those set forth in this section. These minimum standards may be increased upon development of findings by the technical review committee which show that the minimum specifications do not address public safety concerns of the particular development.</w:t>
      </w:r>
    </w:p>
    <w:tbl>
      <w:tblPr>
        <w:tblW w:w="9267" w:type="dxa"/>
        <w:tblCellMar>
          <w:top w:w="15" w:type="dxa"/>
          <w:left w:w="15" w:type="dxa"/>
          <w:bottom w:w="15" w:type="dxa"/>
          <w:right w:w="15" w:type="dxa"/>
        </w:tblCellMar>
        <w:tblLook w:val="04A0" w:firstRow="1" w:lastRow="0" w:firstColumn="1" w:lastColumn="0" w:noHBand="0" w:noVBand="1"/>
      </w:tblPr>
      <w:tblGrid>
        <w:gridCol w:w="5199"/>
        <w:gridCol w:w="2226"/>
        <w:gridCol w:w="1842"/>
      </w:tblGrid>
      <w:tr w:rsidR="00C87318" w:rsidRPr="00C87318" w14:paraId="322458DC"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BE4D5C3" w14:textId="77777777" w:rsidR="00C87318" w:rsidRPr="00C87318" w:rsidRDefault="00C87318" w:rsidP="00585089">
            <w:pPr>
              <w:rPr>
                <w:rFonts w:ascii="Century Gothic" w:hAnsi="Century Gothic" w:cs="Arial"/>
                <w:b/>
                <w:bCs/>
              </w:rPr>
            </w:pPr>
            <w:r w:rsidRPr="00C87318">
              <w:rPr>
                <w:rFonts w:ascii="Century Gothic" w:hAnsi="Century Gothic" w:cs="Arial"/>
                <w:b/>
                <w:bCs/>
              </w:rPr>
              <w:t>Type Of Street</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54E96717" w14:textId="77777777" w:rsidR="00C87318" w:rsidRPr="00C87318" w:rsidRDefault="00C87318" w:rsidP="00585089">
            <w:pPr>
              <w:rPr>
                <w:rFonts w:ascii="Century Gothic" w:hAnsi="Century Gothic" w:cs="Arial"/>
                <w:b/>
                <w:bCs/>
              </w:rPr>
            </w:pPr>
            <w:r w:rsidRPr="00C87318">
              <w:rPr>
                <w:rFonts w:ascii="Century Gothic" w:hAnsi="Century Gothic" w:cs="Arial"/>
                <w:b/>
                <w:bCs/>
              </w:rPr>
              <w:t xml:space="preserve">Min. Right </w:t>
            </w:r>
            <w:proofErr w:type="gramStart"/>
            <w:r w:rsidRPr="00C87318">
              <w:rPr>
                <w:rFonts w:ascii="Century Gothic" w:hAnsi="Century Gothic" w:cs="Arial"/>
                <w:b/>
                <w:bCs/>
              </w:rPr>
              <w:t>Of</w:t>
            </w:r>
            <w:proofErr w:type="gramEnd"/>
            <w:r w:rsidRPr="00C87318">
              <w:rPr>
                <w:rFonts w:ascii="Century Gothic" w:hAnsi="Century Gothic" w:cs="Arial"/>
                <w:b/>
                <w:bCs/>
              </w:rPr>
              <w:t xml:space="preserve"> Way</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1924C19D" w14:textId="77777777" w:rsidR="00C87318" w:rsidRPr="00C87318" w:rsidRDefault="00C87318" w:rsidP="00585089">
            <w:pPr>
              <w:rPr>
                <w:rFonts w:ascii="Century Gothic" w:hAnsi="Century Gothic" w:cs="Arial"/>
                <w:b/>
                <w:bCs/>
              </w:rPr>
            </w:pPr>
            <w:r w:rsidRPr="00C87318">
              <w:rPr>
                <w:rFonts w:ascii="Century Gothic" w:hAnsi="Century Gothic" w:cs="Arial"/>
                <w:b/>
                <w:bCs/>
              </w:rPr>
              <w:t>Min. Roadway</w:t>
            </w:r>
          </w:p>
        </w:tc>
      </w:tr>
      <w:tr w:rsidR="00C87318" w:rsidRPr="00C87318" w14:paraId="20649A4B"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771CBEF" w14:textId="77777777" w:rsidR="00C87318" w:rsidRPr="00C87318" w:rsidRDefault="00C87318" w:rsidP="00585089">
            <w:pPr>
              <w:rPr>
                <w:rFonts w:ascii="Century Gothic" w:hAnsi="Century Gothic" w:cs="Arial"/>
                <w:b/>
                <w:bCs/>
              </w:rPr>
            </w:pPr>
          </w:p>
        </w:tc>
        <w:tc>
          <w:tcPr>
            <w:tcW w:w="2341" w:type="dxa"/>
            <w:tcMar>
              <w:top w:w="32" w:type="dxa"/>
              <w:left w:w="108" w:type="dxa"/>
              <w:bottom w:w="32" w:type="dxa"/>
              <w:right w:w="108" w:type="dxa"/>
            </w:tcMar>
            <w:hideMark/>
          </w:tcPr>
          <w:p w14:paraId="23A96BC3" w14:textId="77777777" w:rsidR="00C87318" w:rsidRPr="00C87318" w:rsidRDefault="00C87318" w:rsidP="00585089">
            <w:pPr>
              <w:rPr>
                <w:rFonts w:ascii="Century Gothic" w:hAnsi="Century Gothic" w:cs="Arial"/>
                <w:b/>
                <w:bCs/>
              </w:rPr>
            </w:pPr>
          </w:p>
        </w:tc>
        <w:tc>
          <w:tcPr>
            <w:tcW w:w="1890" w:type="dxa"/>
            <w:tcBorders>
              <w:top w:val="single" w:sz="2" w:space="0" w:color="000000"/>
              <w:left w:val="single" w:sz="2" w:space="0" w:color="000000"/>
              <w:bottom w:val="single" w:sz="2" w:space="0" w:color="000000"/>
              <w:right w:val="single" w:sz="2" w:space="0" w:color="000000"/>
            </w:tcBorders>
            <w:shd w:val="clear" w:color="auto" w:fill="FFFFFF"/>
            <w:tcMar>
              <w:top w:w="32" w:type="dxa"/>
              <w:left w:w="108" w:type="dxa"/>
              <w:bottom w:w="32" w:type="dxa"/>
              <w:right w:w="108" w:type="dxa"/>
            </w:tcMar>
            <w:hideMark/>
          </w:tcPr>
          <w:p w14:paraId="3597ECCF" w14:textId="77777777" w:rsidR="00C87318" w:rsidRPr="00C87318" w:rsidRDefault="00C87318" w:rsidP="00585089">
            <w:pPr>
              <w:rPr>
                <w:rFonts w:ascii="Century Gothic" w:hAnsi="Century Gothic" w:cs="Arial"/>
                <w:b/>
                <w:bCs/>
              </w:rPr>
            </w:pPr>
          </w:p>
        </w:tc>
      </w:tr>
      <w:tr w:rsidR="00C87318" w:rsidRPr="00C87318" w14:paraId="20CF7E2D" w14:textId="77777777" w:rsidTr="00585089">
        <w:tc>
          <w:tcPr>
            <w:tcW w:w="5036"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E7FE199" w14:textId="77777777" w:rsidR="00C87318" w:rsidRPr="00C87318" w:rsidRDefault="00C87318" w:rsidP="00585089">
            <w:pPr>
              <w:rPr>
                <w:rFonts w:ascii="Century Gothic" w:hAnsi="Century Gothic"/>
                <w:b/>
                <w:bCs/>
              </w:rPr>
            </w:pPr>
            <w:r w:rsidRPr="00C87318">
              <w:rPr>
                <w:rFonts w:ascii="Century Gothic" w:hAnsi="Century Gothic"/>
              </w:rPr>
              <w:t>Major arterials</w:t>
            </w:r>
          </w:p>
        </w:tc>
        <w:tc>
          <w:tcPr>
            <w:tcW w:w="2341" w:type="dxa"/>
            <w:tcBorders>
              <w:top w:val="single" w:sz="2" w:space="0" w:color="000000"/>
              <w:left w:val="single" w:sz="2" w:space="0" w:color="000000"/>
              <w:bottom w:val="single" w:sz="2" w:space="0" w:color="000000"/>
              <w:right w:val="single" w:sz="2" w:space="0" w:color="000000"/>
            </w:tcBorders>
          </w:tcPr>
          <w:p w14:paraId="1AFE86D2" w14:textId="77777777" w:rsidR="00C87318" w:rsidRPr="00C87318" w:rsidRDefault="00C87318" w:rsidP="00585089">
            <w:pPr>
              <w:rPr>
                <w:rFonts w:ascii="Century Gothic" w:hAnsi="Century Gothic"/>
              </w:rPr>
            </w:pPr>
            <w:r w:rsidRPr="00C87318">
              <w:rPr>
                <w:rFonts w:ascii="Century Gothic" w:hAnsi="Century Gothic"/>
              </w:rPr>
              <w:t>100</w:t>
            </w:r>
          </w:p>
        </w:tc>
        <w:tc>
          <w:tcPr>
            <w:tcW w:w="1890" w:type="dxa"/>
            <w:tcBorders>
              <w:top w:val="single" w:sz="2" w:space="0" w:color="000000"/>
              <w:left w:val="single" w:sz="2" w:space="0" w:color="000000"/>
              <w:bottom w:val="single" w:sz="2" w:space="0" w:color="000000"/>
              <w:right w:val="single" w:sz="2" w:space="0" w:color="000000"/>
            </w:tcBorders>
          </w:tcPr>
          <w:p w14:paraId="3186F0C5" w14:textId="77777777" w:rsidR="00C87318" w:rsidRPr="00C87318" w:rsidRDefault="00C87318" w:rsidP="00585089">
            <w:pPr>
              <w:rPr>
                <w:rFonts w:ascii="Century Gothic" w:hAnsi="Century Gothic"/>
              </w:rPr>
            </w:pPr>
            <w:r w:rsidRPr="00C87318">
              <w:rPr>
                <w:rFonts w:ascii="Century Gothic" w:hAnsi="Century Gothic"/>
              </w:rPr>
              <w:t>varies</w:t>
            </w:r>
          </w:p>
        </w:tc>
      </w:tr>
      <w:tr w:rsidR="00C87318" w:rsidRPr="00C87318" w14:paraId="58F9BBBC"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53283832" w14:textId="77777777" w:rsidR="00C87318" w:rsidRPr="00C87318" w:rsidRDefault="00C87318" w:rsidP="00585089">
            <w:pPr>
              <w:rPr>
                <w:rFonts w:ascii="Century Gothic" w:hAnsi="Century Gothic"/>
              </w:rPr>
            </w:pPr>
            <w:r w:rsidRPr="00C87318">
              <w:rPr>
                <w:rFonts w:ascii="Century Gothic" w:hAnsi="Century Gothic"/>
              </w:rPr>
              <w:t>Secondary arterials</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900CAAD" w14:textId="77777777" w:rsidR="00C87318" w:rsidRPr="00C87318" w:rsidRDefault="00C87318" w:rsidP="00585089">
            <w:pPr>
              <w:rPr>
                <w:rFonts w:ascii="Century Gothic" w:hAnsi="Century Gothic"/>
              </w:rPr>
            </w:pPr>
            <w:r w:rsidRPr="00C87318">
              <w:rPr>
                <w:rFonts w:ascii="Century Gothic" w:hAnsi="Century Gothic"/>
              </w:rPr>
              <w:t>80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3E6C39FF" w14:textId="77777777" w:rsidR="00C87318" w:rsidRPr="00C87318" w:rsidRDefault="00C87318" w:rsidP="00585089">
            <w:pPr>
              <w:rPr>
                <w:rFonts w:ascii="Century Gothic" w:hAnsi="Century Gothic"/>
              </w:rPr>
            </w:pPr>
            <w:r w:rsidRPr="00C87318">
              <w:rPr>
                <w:rFonts w:ascii="Century Gothic" w:hAnsi="Century Gothic"/>
              </w:rPr>
              <w:t>42</w:t>
            </w:r>
          </w:p>
        </w:tc>
      </w:tr>
      <w:tr w:rsidR="00C87318" w:rsidRPr="00C87318" w14:paraId="41481F33"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7FA3FBCD" w14:textId="77777777" w:rsidR="00C87318" w:rsidRPr="00C87318" w:rsidRDefault="00C87318" w:rsidP="00585089">
            <w:pPr>
              <w:rPr>
                <w:rFonts w:ascii="Century Gothic" w:hAnsi="Century Gothic"/>
              </w:rPr>
            </w:pPr>
            <w:r w:rsidRPr="00C87318">
              <w:rPr>
                <w:rFonts w:ascii="Century Gothic" w:hAnsi="Century Gothic"/>
              </w:rPr>
              <w:t>Service and industrial streets</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50FFE5E0" w14:textId="77777777" w:rsidR="00C87318" w:rsidRPr="00C87318" w:rsidRDefault="00C87318" w:rsidP="00585089">
            <w:pPr>
              <w:rPr>
                <w:rFonts w:ascii="Century Gothic" w:hAnsi="Century Gothic"/>
              </w:rPr>
            </w:pPr>
            <w:r w:rsidRPr="00C87318">
              <w:rPr>
                <w:rFonts w:ascii="Century Gothic" w:hAnsi="Century Gothic"/>
              </w:rPr>
              <w:t>80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0422ACB4" w14:textId="77777777" w:rsidR="00C87318" w:rsidRPr="00C87318" w:rsidRDefault="00C87318" w:rsidP="00585089">
            <w:pPr>
              <w:rPr>
                <w:rFonts w:ascii="Century Gothic" w:hAnsi="Century Gothic"/>
              </w:rPr>
            </w:pPr>
            <w:r w:rsidRPr="00C87318">
              <w:rPr>
                <w:rFonts w:ascii="Century Gothic" w:hAnsi="Century Gothic"/>
              </w:rPr>
              <w:t>42</w:t>
            </w:r>
          </w:p>
        </w:tc>
      </w:tr>
      <w:tr w:rsidR="00C87318" w:rsidRPr="00C87318" w14:paraId="78627756"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06E1CF02" w14:textId="77777777" w:rsidR="00C87318" w:rsidRPr="00C87318" w:rsidRDefault="00C87318" w:rsidP="00585089">
            <w:pPr>
              <w:rPr>
                <w:rFonts w:ascii="Century Gothic" w:hAnsi="Century Gothic"/>
              </w:rPr>
            </w:pPr>
            <w:r w:rsidRPr="00C87318">
              <w:rPr>
                <w:rFonts w:ascii="Century Gothic" w:hAnsi="Century Gothic"/>
              </w:rPr>
              <w:t>Collector streets and continuing residential streets</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1FCF2D49" w14:textId="77777777" w:rsidR="00C87318" w:rsidRPr="00C87318" w:rsidRDefault="00C87318" w:rsidP="00585089">
            <w:pPr>
              <w:rPr>
                <w:rFonts w:ascii="Century Gothic" w:hAnsi="Century Gothic"/>
              </w:rPr>
            </w:pPr>
            <w:r w:rsidRPr="00C87318">
              <w:rPr>
                <w:rFonts w:ascii="Century Gothic" w:hAnsi="Century Gothic"/>
              </w:rPr>
              <w:t>60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6A090DC7" w14:textId="77777777" w:rsidR="00C87318" w:rsidRPr="00C87318" w:rsidRDefault="00C87318" w:rsidP="00585089">
            <w:pPr>
              <w:rPr>
                <w:rFonts w:ascii="Century Gothic" w:hAnsi="Century Gothic"/>
              </w:rPr>
            </w:pPr>
            <w:r w:rsidRPr="00C87318">
              <w:rPr>
                <w:rFonts w:ascii="Century Gothic" w:hAnsi="Century Gothic"/>
              </w:rPr>
              <w:t>40</w:t>
            </w:r>
          </w:p>
        </w:tc>
      </w:tr>
      <w:tr w:rsidR="00C87318" w:rsidRPr="00C87318" w14:paraId="1D8F45E3"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74891B98" w14:textId="77777777" w:rsidR="00C87318" w:rsidRPr="00C87318" w:rsidRDefault="00C87318" w:rsidP="00585089">
            <w:pPr>
              <w:rPr>
                <w:rFonts w:ascii="Century Gothic" w:hAnsi="Century Gothic"/>
              </w:rPr>
            </w:pPr>
            <w:r w:rsidRPr="00C87318">
              <w:rPr>
                <w:rFonts w:ascii="Century Gothic" w:hAnsi="Century Gothic"/>
              </w:rPr>
              <w:t>Minor streets</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AF49213" w14:textId="77777777" w:rsidR="00C87318" w:rsidRPr="00C87318" w:rsidRDefault="00C87318" w:rsidP="00585089">
            <w:pPr>
              <w:rPr>
                <w:rFonts w:ascii="Century Gothic" w:hAnsi="Century Gothic"/>
              </w:rPr>
            </w:pPr>
            <w:r w:rsidRPr="00C87318">
              <w:rPr>
                <w:rFonts w:ascii="Century Gothic" w:hAnsi="Century Gothic"/>
              </w:rPr>
              <w:t>50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2394C67C" w14:textId="77777777" w:rsidR="00C87318" w:rsidRPr="00C87318" w:rsidRDefault="00C87318" w:rsidP="00585089">
            <w:pPr>
              <w:rPr>
                <w:rFonts w:ascii="Century Gothic" w:hAnsi="Century Gothic"/>
              </w:rPr>
            </w:pPr>
            <w:r w:rsidRPr="00C87318">
              <w:rPr>
                <w:rFonts w:ascii="Century Gothic" w:hAnsi="Century Gothic"/>
              </w:rPr>
              <w:t>30</w:t>
            </w:r>
          </w:p>
        </w:tc>
      </w:tr>
      <w:tr w:rsidR="00C87318" w:rsidRPr="00C87318" w14:paraId="53BC32BD"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1C78C9D8" w14:textId="77777777" w:rsidR="00C87318" w:rsidRPr="00C87318" w:rsidRDefault="00C87318" w:rsidP="00585089">
            <w:pPr>
              <w:rPr>
                <w:rFonts w:ascii="Century Gothic" w:hAnsi="Century Gothic"/>
              </w:rPr>
            </w:pPr>
            <w:r w:rsidRPr="00C87318">
              <w:rPr>
                <w:rFonts w:ascii="Century Gothic" w:hAnsi="Century Gothic"/>
              </w:rPr>
              <w:t>Radius for turnaround at end of cul-de-sac</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60E415AB" w14:textId="77777777" w:rsidR="00C87318" w:rsidRPr="00C87318" w:rsidRDefault="00C87318" w:rsidP="00585089">
            <w:pPr>
              <w:rPr>
                <w:rFonts w:ascii="Century Gothic" w:hAnsi="Century Gothic"/>
              </w:rPr>
            </w:pPr>
            <w:r w:rsidRPr="00C87318">
              <w:rPr>
                <w:rFonts w:ascii="Century Gothic" w:hAnsi="Century Gothic"/>
              </w:rPr>
              <w:t>50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292035C9" w14:textId="77777777" w:rsidR="00C87318" w:rsidRPr="00C87318" w:rsidRDefault="00C87318" w:rsidP="00585089">
            <w:pPr>
              <w:rPr>
                <w:rFonts w:ascii="Century Gothic" w:hAnsi="Century Gothic"/>
              </w:rPr>
            </w:pPr>
            <w:r w:rsidRPr="00C87318">
              <w:rPr>
                <w:rFonts w:ascii="Century Gothic" w:hAnsi="Century Gothic"/>
              </w:rPr>
              <w:t>40</w:t>
            </w:r>
          </w:p>
        </w:tc>
      </w:tr>
      <w:tr w:rsidR="00C87318" w:rsidRPr="00C87318" w14:paraId="0C1CE2FF" w14:textId="77777777" w:rsidTr="00585089">
        <w:tc>
          <w:tcPr>
            <w:tcW w:w="0" w:type="auto"/>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75F36AE0" w14:textId="77777777" w:rsidR="00C87318" w:rsidRPr="00C87318" w:rsidRDefault="00C87318" w:rsidP="00585089">
            <w:pPr>
              <w:rPr>
                <w:rFonts w:ascii="Century Gothic" w:hAnsi="Century Gothic"/>
              </w:rPr>
            </w:pPr>
            <w:r w:rsidRPr="00C87318">
              <w:rPr>
                <w:rFonts w:ascii="Century Gothic" w:hAnsi="Century Gothic"/>
              </w:rPr>
              <w:t>Alley</w:t>
            </w:r>
          </w:p>
        </w:tc>
        <w:tc>
          <w:tcPr>
            <w:tcW w:w="2341"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16581B00" w14:textId="77777777" w:rsidR="00C87318" w:rsidRPr="00C87318" w:rsidRDefault="00C87318" w:rsidP="00585089">
            <w:pPr>
              <w:rPr>
                <w:rFonts w:ascii="Century Gothic" w:hAnsi="Century Gothic"/>
              </w:rPr>
            </w:pPr>
            <w:r w:rsidRPr="00C87318">
              <w:rPr>
                <w:rFonts w:ascii="Century Gothic" w:hAnsi="Century Gothic"/>
              </w:rPr>
              <w:t>20</w:t>
            </w:r>
          </w:p>
        </w:tc>
        <w:tc>
          <w:tcPr>
            <w:tcW w:w="1890" w:type="dxa"/>
            <w:tcBorders>
              <w:top w:val="single" w:sz="2" w:space="0" w:color="000000"/>
              <w:left w:val="single" w:sz="2" w:space="0" w:color="000000"/>
              <w:bottom w:val="single" w:sz="2" w:space="0" w:color="000000"/>
              <w:right w:val="single" w:sz="2" w:space="0" w:color="000000"/>
            </w:tcBorders>
            <w:tcMar>
              <w:top w:w="32" w:type="dxa"/>
              <w:left w:w="108" w:type="dxa"/>
              <w:bottom w:w="32" w:type="dxa"/>
              <w:right w:w="108" w:type="dxa"/>
            </w:tcMar>
            <w:hideMark/>
          </w:tcPr>
          <w:p w14:paraId="4D1079C9" w14:textId="77777777" w:rsidR="00C87318" w:rsidRPr="00C87318" w:rsidRDefault="00C87318" w:rsidP="00585089">
            <w:pPr>
              <w:rPr>
                <w:rFonts w:ascii="Century Gothic" w:hAnsi="Century Gothic"/>
              </w:rPr>
            </w:pPr>
            <w:r w:rsidRPr="00C87318">
              <w:rPr>
                <w:rFonts w:ascii="Century Gothic" w:hAnsi="Century Gothic"/>
              </w:rPr>
              <w:t>20</w:t>
            </w:r>
          </w:p>
        </w:tc>
      </w:tr>
    </w:tbl>
    <w:p w14:paraId="4B3D1558" w14:textId="77777777" w:rsidR="00C87318" w:rsidRPr="00C87318" w:rsidRDefault="00C87318" w:rsidP="00C87318">
      <w:pPr>
        <w:ind w:left="-5"/>
        <w:rPr>
          <w:rFonts w:ascii="Century Gothic" w:hAnsi="Century Gothic" w:cs="Arial"/>
        </w:rPr>
      </w:pPr>
    </w:p>
    <w:p w14:paraId="2AAC537F" w14:textId="2AA913C5" w:rsidR="00C87318" w:rsidRPr="00C87318" w:rsidRDefault="00C87318" w:rsidP="00F42351">
      <w:pPr>
        <w:ind w:left="720"/>
        <w:rPr>
          <w:rFonts w:ascii="Century Gothic" w:hAnsi="Century Gothic" w:cs="Arial"/>
        </w:rPr>
      </w:pPr>
      <w:r w:rsidRPr="00C87318">
        <w:rPr>
          <w:rFonts w:ascii="Century Gothic" w:hAnsi="Century Gothic" w:cs="Arial"/>
        </w:rPr>
        <w:t>Findings:  Due to the reduction of right of way and reduced roadway, a variance is requested.</w:t>
      </w:r>
    </w:p>
    <w:p w14:paraId="300C06CE" w14:textId="77777777" w:rsidR="00C87318" w:rsidRPr="00C87318" w:rsidRDefault="00C87318" w:rsidP="00C87318">
      <w:pPr>
        <w:shd w:val="clear" w:color="auto" w:fill="FFFFFF"/>
        <w:rPr>
          <w:rFonts w:ascii="Century Gothic" w:hAnsi="Century Gothic" w:cs="Arial"/>
          <w:color w:val="212529"/>
          <w:u w:val="single"/>
        </w:rPr>
      </w:pPr>
      <w:r w:rsidRPr="00C87318">
        <w:rPr>
          <w:rFonts w:ascii="Century Gothic" w:hAnsi="Century Gothic" w:cs="Arial"/>
          <w:color w:val="212529"/>
          <w:u w:val="single"/>
        </w:rPr>
        <w:t>11-12-3: CRITERIA FOR A VARIANCE</w:t>
      </w:r>
    </w:p>
    <w:p w14:paraId="0A2D687C" w14:textId="60782329"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rPr>
        <w:t>In deciding on a variance, the commission shall develop written findings which address the following criteria. All criteria must be met before a variance request can be approved.</w:t>
      </w:r>
    </w:p>
    <w:p w14:paraId="0B0E20C9" w14:textId="77777777"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rPr>
        <w:t>A.   There are special circumstances or conditions affecting the property that do not normally apply to other property and that such circumstances or conditions make it impossible or impractical to comply with the requirements of this title, and that the request is the minimum which will alleviate the situation.</w:t>
      </w:r>
    </w:p>
    <w:p w14:paraId="51BC365C" w14:textId="77777777" w:rsidR="00C87318" w:rsidRPr="00C87318" w:rsidRDefault="00C87318" w:rsidP="00C87318">
      <w:pPr>
        <w:shd w:val="clear" w:color="auto" w:fill="FFFFFF"/>
        <w:ind w:firstLine="720"/>
        <w:rPr>
          <w:rFonts w:ascii="Century Gothic" w:hAnsi="Century Gothic" w:cs="Arial"/>
          <w:color w:val="212529"/>
        </w:rPr>
      </w:pPr>
      <w:r w:rsidRPr="00C87318">
        <w:rPr>
          <w:rFonts w:ascii="Century Gothic" w:hAnsi="Century Gothic" w:cs="Arial"/>
          <w:color w:val="212529"/>
        </w:rPr>
        <w:t xml:space="preserve">Findings:  None found. </w:t>
      </w:r>
    </w:p>
    <w:p w14:paraId="3C7E3A38" w14:textId="77777777" w:rsidR="00C87318" w:rsidRPr="00C87318" w:rsidRDefault="00C87318" w:rsidP="00C87318">
      <w:pPr>
        <w:shd w:val="clear" w:color="auto" w:fill="FFFFFF"/>
        <w:rPr>
          <w:rFonts w:ascii="Century Gothic" w:hAnsi="Century Gothic" w:cs="Arial"/>
          <w:color w:val="212529"/>
        </w:rPr>
      </w:pPr>
    </w:p>
    <w:p w14:paraId="0D465FC3" w14:textId="7BE9D14E"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rPr>
        <w:t>B.   The variance is necessary for the proper design and/or function of the development.</w:t>
      </w:r>
    </w:p>
    <w:p w14:paraId="727A76B5" w14:textId="33682AAF" w:rsidR="00C87318" w:rsidRPr="00C87318" w:rsidRDefault="00C87318" w:rsidP="00F42351">
      <w:pPr>
        <w:shd w:val="clear" w:color="auto" w:fill="FFFFFF"/>
        <w:ind w:left="720"/>
        <w:rPr>
          <w:rFonts w:ascii="Century Gothic" w:hAnsi="Century Gothic" w:cs="Arial"/>
          <w:color w:val="212529"/>
        </w:rPr>
      </w:pPr>
      <w:r w:rsidRPr="00C87318">
        <w:rPr>
          <w:rFonts w:ascii="Century Gothic" w:hAnsi="Century Gothic" w:cs="Arial"/>
          <w:color w:val="212529"/>
        </w:rPr>
        <w:t xml:space="preserve">Findings:  The request is less than city standard.  The variance is not necessary for the proper design and/or function of the development.  </w:t>
      </w:r>
    </w:p>
    <w:p w14:paraId="435E4945" w14:textId="540F8F60"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rPr>
        <w:t>C.   The granting of the variance will not be detrimental to the public welfare or injurious to the other property in the area in which the property is situated.</w:t>
      </w:r>
    </w:p>
    <w:p w14:paraId="5BB0F690" w14:textId="3E3A454E" w:rsidR="00C87318" w:rsidRPr="00C87318" w:rsidRDefault="00C87318" w:rsidP="00F42351">
      <w:pPr>
        <w:shd w:val="clear" w:color="auto" w:fill="FFFFFF"/>
        <w:ind w:left="720"/>
        <w:rPr>
          <w:rFonts w:ascii="Century Gothic" w:hAnsi="Century Gothic" w:cs="Arial"/>
          <w:color w:val="212529"/>
        </w:rPr>
      </w:pPr>
      <w:r w:rsidRPr="00C87318">
        <w:rPr>
          <w:rFonts w:ascii="Century Gothic" w:hAnsi="Century Gothic" w:cs="Arial"/>
          <w:color w:val="212529"/>
        </w:rPr>
        <w:t xml:space="preserve">Findings:  The request is less than city standard.  This might affect future resident’s ability to receive city services such as garbage collection and emergency services. </w:t>
      </w:r>
    </w:p>
    <w:p w14:paraId="444BF9BD" w14:textId="73FC4165" w:rsidR="00C87318" w:rsidRPr="00C87318" w:rsidRDefault="00C87318" w:rsidP="00C87318">
      <w:pPr>
        <w:shd w:val="clear" w:color="auto" w:fill="FFFFFF"/>
        <w:rPr>
          <w:rFonts w:ascii="Century Gothic" w:hAnsi="Century Gothic" w:cs="Arial"/>
          <w:color w:val="212529"/>
        </w:rPr>
      </w:pPr>
      <w:r w:rsidRPr="00C87318">
        <w:rPr>
          <w:rFonts w:ascii="Century Gothic" w:hAnsi="Century Gothic" w:cs="Arial"/>
          <w:color w:val="212529"/>
        </w:rPr>
        <w:t>D.   The variance is necessary for the preservation and enjoyment of a substantial property right because an extraordinary property related hardship, other than financial burden or impracticality, would result from strict compliance with the regulations of this title. (1978 Code)</w:t>
      </w:r>
    </w:p>
    <w:p w14:paraId="31B8AF36" w14:textId="77777777" w:rsidR="00C87318" w:rsidRPr="00C87318" w:rsidRDefault="00C87318" w:rsidP="00C87318">
      <w:pPr>
        <w:ind w:left="720"/>
        <w:rPr>
          <w:rFonts w:ascii="Century Gothic" w:hAnsi="Century Gothic" w:cs="Arial"/>
        </w:rPr>
      </w:pPr>
      <w:r w:rsidRPr="00C87318">
        <w:rPr>
          <w:rFonts w:ascii="Century Gothic" w:hAnsi="Century Gothic" w:cs="Arial"/>
        </w:rPr>
        <w:t xml:space="preserve">Findings:  With the submittal made, the variance is not necessary for the applicant to divide their property. </w:t>
      </w:r>
    </w:p>
    <w:p w14:paraId="15268582" w14:textId="77777777" w:rsidR="00C87318" w:rsidRPr="00C87318" w:rsidRDefault="00C87318" w:rsidP="00C87318">
      <w:pPr>
        <w:ind w:left="-5"/>
        <w:rPr>
          <w:rFonts w:ascii="Century Gothic" w:hAnsi="Century Gothic" w:cs="Arial"/>
          <w:u w:val="single"/>
        </w:rPr>
      </w:pPr>
    </w:p>
    <w:p w14:paraId="0501B836" w14:textId="2F65B2A2" w:rsidR="00C87318" w:rsidRPr="00C87318" w:rsidRDefault="00C87318" w:rsidP="00C87318">
      <w:pPr>
        <w:rPr>
          <w:rFonts w:ascii="Century Gothic" w:hAnsi="Century Gothic" w:cs="Arial"/>
          <w:u w:val="single"/>
        </w:rPr>
      </w:pPr>
      <w:r w:rsidRPr="00C87318">
        <w:rPr>
          <w:rFonts w:ascii="Century Gothic" w:hAnsi="Century Gothic" w:cs="Arial"/>
          <w:u w:val="single"/>
        </w:rPr>
        <w:t>STAFF RECOMMENDATION</w:t>
      </w:r>
    </w:p>
    <w:p w14:paraId="73F98AA5" w14:textId="2E049CBA" w:rsidR="005934C7" w:rsidRPr="00C87318" w:rsidRDefault="00C87318" w:rsidP="00C87318">
      <w:pPr>
        <w:rPr>
          <w:rFonts w:ascii="Century Gothic" w:hAnsi="Century Gothic" w:cs="Arial"/>
        </w:rPr>
      </w:pPr>
      <w:r w:rsidRPr="00C87318">
        <w:rPr>
          <w:rFonts w:ascii="Century Gothic" w:hAnsi="Century Gothic" w:cs="Arial"/>
        </w:rPr>
        <w:t>Staff recommends denial of the variance</w:t>
      </w:r>
    </w:p>
    <w:p w14:paraId="1195D1C6" w14:textId="77777777" w:rsidR="00C87318" w:rsidRDefault="00C87318" w:rsidP="001D595C">
      <w:pPr>
        <w:spacing w:after="120"/>
        <w:rPr>
          <w:rFonts w:ascii="Century Gothic" w:hAnsi="Century Gothic"/>
        </w:rPr>
      </w:pPr>
    </w:p>
    <w:p w14:paraId="4748D70C" w14:textId="6B82BCE7" w:rsidR="005F2D1C" w:rsidRDefault="005F2D1C" w:rsidP="001D595C">
      <w:pPr>
        <w:spacing w:after="120"/>
        <w:rPr>
          <w:rFonts w:ascii="Century Gothic" w:hAnsi="Century Gothic"/>
        </w:rPr>
      </w:pPr>
      <w:r>
        <w:rPr>
          <w:rFonts w:ascii="Century Gothic" w:hAnsi="Century Gothic"/>
        </w:rPr>
        <w:t>The applicant was then invited to speak.</w:t>
      </w:r>
    </w:p>
    <w:p w14:paraId="506ED1FB" w14:textId="1D36FAEA" w:rsidR="00FD0CC7" w:rsidRDefault="00CE403D" w:rsidP="00834D58">
      <w:pPr>
        <w:rPr>
          <w:rFonts w:ascii="Century Gothic" w:hAnsi="Century Gothic"/>
        </w:rPr>
      </w:pPr>
      <w:r>
        <w:rPr>
          <w:rFonts w:ascii="Century Gothic" w:hAnsi="Century Gothic"/>
        </w:rPr>
        <w:t xml:space="preserve">Paul Seaquist handed out a booklet for each one of the commissioners. </w:t>
      </w:r>
      <w:r w:rsidR="00F42351">
        <w:rPr>
          <w:rFonts w:ascii="Century Gothic" w:hAnsi="Century Gothic"/>
        </w:rPr>
        <w:t>A copy</w:t>
      </w:r>
      <w:r>
        <w:rPr>
          <w:rFonts w:ascii="Century Gothic" w:hAnsi="Century Gothic"/>
        </w:rPr>
        <w:t xml:space="preserve"> is included in the minutes.</w:t>
      </w:r>
    </w:p>
    <w:p w14:paraId="1007EA24" w14:textId="1AFEC163" w:rsidR="00CE403D" w:rsidRDefault="00CE403D" w:rsidP="00834D58">
      <w:pPr>
        <w:rPr>
          <w:rFonts w:ascii="Century Gothic" w:hAnsi="Century Gothic"/>
        </w:rPr>
      </w:pPr>
      <w:r>
        <w:rPr>
          <w:rFonts w:ascii="Century Gothic" w:hAnsi="Century Gothic"/>
        </w:rPr>
        <w:t xml:space="preserve">Seaquist asked the commissioners to draw their attention to the front page of the booklet, which was an </w:t>
      </w:r>
      <w:r w:rsidR="00364D84">
        <w:rPr>
          <w:rFonts w:ascii="Century Gothic" w:hAnsi="Century Gothic"/>
        </w:rPr>
        <w:t>assessor’s</w:t>
      </w:r>
      <w:r>
        <w:rPr>
          <w:rFonts w:ascii="Century Gothic" w:hAnsi="Century Gothic"/>
        </w:rPr>
        <w:t xml:space="preserve"> map of the surrounding area near the </w:t>
      </w:r>
      <w:r w:rsidR="00364D84">
        <w:rPr>
          <w:rFonts w:ascii="Century Gothic" w:hAnsi="Century Gothic"/>
        </w:rPr>
        <w:t>applicant’s</w:t>
      </w:r>
      <w:r>
        <w:rPr>
          <w:rFonts w:ascii="Century Gothic" w:hAnsi="Century Gothic"/>
        </w:rPr>
        <w:t xml:space="preserve"> property. Certain properties were given a reference number. The </w:t>
      </w:r>
      <w:r w:rsidR="00364D84">
        <w:rPr>
          <w:rFonts w:ascii="Century Gothic" w:hAnsi="Century Gothic"/>
        </w:rPr>
        <w:t>property labeled #1 is located</w:t>
      </w:r>
      <w:r>
        <w:rPr>
          <w:rFonts w:ascii="Century Gothic" w:hAnsi="Century Gothic"/>
        </w:rPr>
        <w:t xml:space="preserve"> </w:t>
      </w:r>
      <w:r w:rsidR="008E70C2">
        <w:rPr>
          <w:rFonts w:ascii="Century Gothic" w:hAnsi="Century Gothic"/>
        </w:rPr>
        <w:t>off of Powell Road</w:t>
      </w:r>
      <w:r w:rsidR="00F42351">
        <w:rPr>
          <w:rFonts w:ascii="Century Gothic" w:hAnsi="Century Gothic"/>
        </w:rPr>
        <w:t xml:space="preserve"> (giving</w:t>
      </w:r>
      <w:r w:rsidR="008E70C2">
        <w:rPr>
          <w:rFonts w:ascii="Century Gothic" w:hAnsi="Century Gothic"/>
        </w:rPr>
        <w:t xml:space="preserve"> 96 Powell Road access</w:t>
      </w:r>
      <w:r w:rsidR="00F42351">
        <w:rPr>
          <w:rFonts w:ascii="Century Gothic" w:hAnsi="Century Gothic"/>
        </w:rPr>
        <w:t>)</w:t>
      </w:r>
      <w:r w:rsidR="008E70C2">
        <w:rPr>
          <w:rFonts w:ascii="Century Gothic" w:hAnsi="Century Gothic"/>
        </w:rPr>
        <w:t xml:space="preserve"> </w:t>
      </w:r>
      <w:r>
        <w:rPr>
          <w:rFonts w:ascii="Century Gothic" w:hAnsi="Century Gothic"/>
        </w:rPr>
        <w:t xml:space="preserve">has a </w:t>
      </w:r>
      <w:r w:rsidR="00F42351">
        <w:rPr>
          <w:rFonts w:ascii="Century Gothic" w:hAnsi="Century Gothic"/>
        </w:rPr>
        <w:t>34-foot-wide</w:t>
      </w:r>
      <w:r>
        <w:rPr>
          <w:rFonts w:ascii="Century Gothic" w:hAnsi="Century Gothic"/>
        </w:rPr>
        <w:t xml:space="preserve"> roadway </w:t>
      </w:r>
      <w:r w:rsidR="00364D84">
        <w:rPr>
          <w:rFonts w:ascii="Century Gothic" w:hAnsi="Century Gothic"/>
        </w:rPr>
        <w:t>access</w:t>
      </w:r>
      <w:r>
        <w:rPr>
          <w:rFonts w:ascii="Century Gothic" w:hAnsi="Century Gothic"/>
        </w:rPr>
        <w:t xml:space="preserve">. The property labeled #2 </w:t>
      </w:r>
      <w:r w:rsidR="008E70C2">
        <w:rPr>
          <w:rFonts w:ascii="Century Gothic" w:hAnsi="Century Gothic"/>
        </w:rPr>
        <w:t xml:space="preserve">is located at 122 Powell Road </w:t>
      </w:r>
      <w:r>
        <w:rPr>
          <w:rFonts w:ascii="Century Gothic" w:hAnsi="Century Gothic"/>
        </w:rPr>
        <w:t>has a roadway access of 21</w:t>
      </w:r>
      <w:r w:rsidR="00F42351">
        <w:rPr>
          <w:rFonts w:ascii="Century Gothic" w:hAnsi="Century Gothic"/>
        </w:rPr>
        <w:t xml:space="preserve"> feet</w:t>
      </w:r>
      <w:r>
        <w:rPr>
          <w:rFonts w:ascii="Century Gothic" w:hAnsi="Century Gothic"/>
        </w:rPr>
        <w:t xml:space="preserve"> wide. The property labeled #3 </w:t>
      </w:r>
      <w:r w:rsidR="008E70C2">
        <w:rPr>
          <w:rFonts w:ascii="Century Gothic" w:hAnsi="Century Gothic"/>
        </w:rPr>
        <w:t xml:space="preserve">is located at Stonewood Court and </w:t>
      </w:r>
      <w:r>
        <w:rPr>
          <w:rFonts w:ascii="Century Gothic" w:hAnsi="Century Gothic"/>
        </w:rPr>
        <w:t>has a roadway access of 40</w:t>
      </w:r>
      <w:r w:rsidR="00F42351">
        <w:rPr>
          <w:rFonts w:ascii="Century Gothic" w:hAnsi="Century Gothic"/>
        </w:rPr>
        <w:t xml:space="preserve"> feet</w:t>
      </w:r>
      <w:r>
        <w:rPr>
          <w:rFonts w:ascii="Century Gothic" w:hAnsi="Century Gothic"/>
        </w:rPr>
        <w:t xml:space="preserve"> wide</w:t>
      </w:r>
      <w:r w:rsidR="00364D84">
        <w:rPr>
          <w:rFonts w:ascii="Century Gothic" w:hAnsi="Century Gothic"/>
        </w:rPr>
        <w:t xml:space="preserve"> to access 16 properties</w:t>
      </w:r>
      <w:r>
        <w:rPr>
          <w:rFonts w:ascii="Century Gothic" w:hAnsi="Century Gothic"/>
        </w:rPr>
        <w:t>. The property labeled #4</w:t>
      </w:r>
      <w:r w:rsidR="008E70C2">
        <w:rPr>
          <w:rFonts w:ascii="Century Gothic" w:hAnsi="Century Gothic"/>
        </w:rPr>
        <w:t xml:space="preserve"> is located off of Lamb Street</w:t>
      </w:r>
      <w:r>
        <w:rPr>
          <w:rFonts w:ascii="Century Gothic" w:hAnsi="Century Gothic"/>
        </w:rPr>
        <w:t xml:space="preserve"> has a 16 ½</w:t>
      </w:r>
      <w:r w:rsidR="00F42351">
        <w:rPr>
          <w:rFonts w:ascii="Century Gothic" w:hAnsi="Century Gothic"/>
        </w:rPr>
        <w:t xml:space="preserve"> foot </w:t>
      </w:r>
      <w:r>
        <w:rPr>
          <w:rFonts w:ascii="Century Gothic" w:hAnsi="Century Gothic"/>
        </w:rPr>
        <w:t>wide access easement. He then asked the commissioner to look at property labeled #6, which feeds off of NW 8</w:t>
      </w:r>
      <w:r w:rsidRPr="00CE403D">
        <w:rPr>
          <w:rFonts w:ascii="Century Gothic" w:hAnsi="Century Gothic"/>
          <w:vertAlign w:val="superscript"/>
        </w:rPr>
        <w:t>th</w:t>
      </w:r>
      <w:r>
        <w:rPr>
          <w:rFonts w:ascii="Century Gothic" w:hAnsi="Century Gothic"/>
        </w:rPr>
        <w:t xml:space="preserve"> Ave</w:t>
      </w:r>
      <w:r w:rsidR="00364D84">
        <w:rPr>
          <w:rFonts w:ascii="Century Gothic" w:hAnsi="Century Gothic"/>
        </w:rPr>
        <w:t>. and</w:t>
      </w:r>
      <w:r>
        <w:rPr>
          <w:rFonts w:ascii="Century Gothic" w:hAnsi="Century Gothic"/>
        </w:rPr>
        <w:t xml:space="preserve"> has a </w:t>
      </w:r>
      <w:r>
        <w:rPr>
          <w:rFonts w:ascii="Century Gothic" w:hAnsi="Century Gothic"/>
        </w:rPr>
        <w:lastRenderedPageBreak/>
        <w:t>42</w:t>
      </w:r>
      <w:r w:rsidR="00F42351">
        <w:rPr>
          <w:rFonts w:ascii="Century Gothic" w:hAnsi="Century Gothic"/>
        </w:rPr>
        <w:t xml:space="preserve"> feet</w:t>
      </w:r>
      <w:r>
        <w:rPr>
          <w:rFonts w:ascii="Century Gothic" w:hAnsi="Century Gothic"/>
        </w:rPr>
        <w:t xml:space="preserve"> wide roadway. Seaquist then asked the commissioners to look at the subject property and stated that it conforms with the width of the other nearby roads. </w:t>
      </w:r>
    </w:p>
    <w:p w14:paraId="50E9BD97" w14:textId="321B18C2" w:rsidR="00364D84" w:rsidRDefault="00364D84" w:rsidP="00834D58">
      <w:pPr>
        <w:rPr>
          <w:rFonts w:ascii="Century Gothic" w:hAnsi="Century Gothic"/>
        </w:rPr>
      </w:pPr>
      <w:r>
        <w:rPr>
          <w:rFonts w:ascii="Century Gothic" w:hAnsi="Century Gothic"/>
        </w:rPr>
        <w:t>Seaquist then asked the Commissioners if they had any questions.</w:t>
      </w:r>
    </w:p>
    <w:p w14:paraId="06038A6D" w14:textId="523E9478" w:rsidR="00CE403D" w:rsidRDefault="002954F9" w:rsidP="00834D58">
      <w:pPr>
        <w:rPr>
          <w:rFonts w:ascii="Century Gothic" w:hAnsi="Century Gothic"/>
        </w:rPr>
      </w:pPr>
      <w:r>
        <w:rPr>
          <w:rFonts w:ascii="Century Gothic" w:hAnsi="Century Gothic"/>
        </w:rPr>
        <w:t xml:space="preserve">Commissioner Frank Millar asked City Planner Laurel Sweeney if our </w:t>
      </w:r>
      <w:r w:rsidR="00364D84">
        <w:rPr>
          <w:rFonts w:ascii="Century Gothic" w:hAnsi="Century Gothic"/>
        </w:rPr>
        <w:t>current</w:t>
      </w:r>
      <w:r>
        <w:rPr>
          <w:rFonts w:ascii="Century Gothic" w:hAnsi="Century Gothic"/>
        </w:rPr>
        <w:t xml:space="preserve"> City Code was put into place when the properties</w:t>
      </w:r>
      <w:r w:rsidR="00F42351">
        <w:rPr>
          <w:rFonts w:ascii="Century Gothic" w:hAnsi="Century Gothic"/>
        </w:rPr>
        <w:t>,</w:t>
      </w:r>
      <w:r>
        <w:rPr>
          <w:rFonts w:ascii="Century Gothic" w:hAnsi="Century Gothic"/>
        </w:rPr>
        <w:t xml:space="preserve"> provided by Seaquist</w:t>
      </w:r>
      <w:r w:rsidR="00F42351">
        <w:rPr>
          <w:rFonts w:ascii="Century Gothic" w:hAnsi="Century Gothic"/>
        </w:rPr>
        <w:t>,</w:t>
      </w:r>
      <w:r>
        <w:rPr>
          <w:rFonts w:ascii="Century Gothic" w:hAnsi="Century Gothic"/>
        </w:rPr>
        <w:t xml:space="preserve"> were established.</w:t>
      </w:r>
    </w:p>
    <w:p w14:paraId="60E21ABC" w14:textId="40B79586" w:rsidR="002954F9" w:rsidRDefault="002954F9" w:rsidP="00834D58">
      <w:pPr>
        <w:rPr>
          <w:rFonts w:ascii="Century Gothic" w:hAnsi="Century Gothic"/>
        </w:rPr>
      </w:pPr>
      <w:r>
        <w:rPr>
          <w:rFonts w:ascii="Century Gothic" w:hAnsi="Century Gothic"/>
        </w:rPr>
        <w:t xml:space="preserve">City Planner Laurel Sweeney stated that for some, yes, but for some no. She did mention that some of these roadways are driveways to </w:t>
      </w:r>
      <w:r w:rsidR="00364D84">
        <w:rPr>
          <w:rFonts w:ascii="Century Gothic" w:hAnsi="Century Gothic"/>
        </w:rPr>
        <w:t xml:space="preserve">one </w:t>
      </w:r>
      <w:r>
        <w:rPr>
          <w:rFonts w:ascii="Century Gothic" w:hAnsi="Century Gothic"/>
        </w:rPr>
        <w:t>propert</w:t>
      </w:r>
      <w:r w:rsidR="00364D84">
        <w:rPr>
          <w:rFonts w:ascii="Century Gothic" w:hAnsi="Century Gothic"/>
        </w:rPr>
        <w:t>y</w:t>
      </w:r>
      <w:r>
        <w:rPr>
          <w:rFonts w:ascii="Century Gothic" w:hAnsi="Century Gothic"/>
        </w:rPr>
        <w:t xml:space="preserve"> not multiple lots. She included there are different standards when </w:t>
      </w:r>
      <w:r w:rsidR="00F42351">
        <w:rPr>
          <w:rFonts w:ascii="Century Gothic" w:hAnsi="Century Gothic"/>
        </w:rPr>
        <w:t xml:space="preserve">a road/access way </w:t>
      </w:r>
      <w:r>
        <w:rPr>
          <w:rFonts w:ascii="Century Gothic" w:hAnsi="Century Gothic"/>
        </w:rPr>
        <w:t>is serviced back to one lot, the roadway could be 25 feet</w:t>
      </w:r>
      <w:r w:rsidR="00364D84">
        <w:rPr>
          <w:rFonts w:ascii="Century Gothic" w:hAnsi="Century Gothic"/>
        </w:rPr>
        <w:t xml:space="preserve">. </w:t>
      </w:r>
      <w:r w:rsidR="00F42351">
        <w:rPr>
          <w:rFonts w:ascii="Century Gothic" w:hAnsi="Century Gothic"/>
        </w:rPr>
        <w:t xml:space="preserve">The road </w:t>
      </w:r>
      <w:r>
        <w:rPr>
          <w:rFonts w:ascii="Century Gothic" w:hAnsi="Century Gothic"/>
        </w:rPr>
        <w:t xml:space="preserve">could </w:t>
      </w:r>
      <w:r w:rsidR="00F42351">
        <w:rPr>
          <w:rFonts w:ascii="Century Gothic" w:hAnsi="Century Gothic"/>
        </w:rPr>
        <w:t xml:space="preserve">also </w:t>
      </w:r>
      <w:r>
        <w:rPr>
          <w:rFonts w:ascii="Century Gothic" w:hAnsi="Century Gothic"/>
        </w:rPr>
        <w:t>be a dirt road rather than a paved.</w:t>
      </w:r>
    </w:p>
    <w:p w14:paraId="0B774FE7" w14:textId="2317D8F7" w:rsidR="002954F9" w:rsidRDefault="002954F9" w:rsidP="00834D58">
      <w:pPr>
        <w:rPr>
          <w:rFonts w:ascii="Century Gothic" w:hAnsi="Century Gothic"/>
        </w:rPr>
      </w:pPr>
      <w:r>
        <w:rPr>
          <w:rFonts w:ascii="Century Gothic" w:hAnsi="Century Gothic"/>
        </w:rPr>
        <w:t>Commissioner Sherwin confirmed that with only accessing the one lot, the roadway would be considered a driveway.</w:t>
      </w:r>
    </w:p>
    <w:p w14:paraId="64EB30A1" w14:textId="75C4B3BF" w:rsidR="002954F9" w:rsidRDefault="002954F9" w:rsidP="00834D58">
      <w:pPr>
        <w:rPr>
          <w:rFonts w:ascii="Century Gothic" w:hAnsi="Century Gothic"/>
        </w:rPr>
      </w:pPr>
      <w:r>
        <w:rPr>
          <w:rFonts w:ascii="Century Gothic" w:hAnsi="Century Gothic"/>
        </w:rPr>
        <w:t xml:space="preserve">Commissioner Millar asked in the case of </w:t>
      </w:r>
      <w:r w:rsidR="00F42351">
        <w:rPr>
          <w:rFonts w:ascii="Century Gothic" w:hAnsi="Century Gothic"/>
        </w:rPr>
        <w:t xml:space="preserve">the </w:t>
      </w:r>
      <w:r>
        <w:rPr>
          <w:rFonts w:ascii="Century Gothic" w:hAnsi="Century Gothic"/>
        </w:rPr>
        <w:t>propert</w:t>
      </w:r>
      <w:r w:rsidR="00F42351">
        <w:rPr>
          <w:rFonts w:ascii="Century Gothic" w:hAnsi="Century Gothic"/>
        </w:rPr>
        <w:t>ies</w:t>
      </w:r>
      <w:r>
        <w:rPr>
          <w:rFonts w:ascii="Century Gothic" w:hAnsi="Century Gothic"/>
        </w:rPr>
        <w:t xml:space="preserve"> labeled #1 and #2, these roadways are servicing only one other lot.</w:t>
      </w:r>
    </w:p>
    <w:p w14:paraId="48BDB54B" w14:textId="787D4530" w:rsidR="002954F9" w:rsidRDefault="002954F9" w:rsidP="00834D58">
      <w:pPr>
        <w:rPr>
          <w:rFonts w:ascii="Century Gothic" w:hAnsi="Century Gothic"/>
        </w:rPr>
      </w:pPr>
      <w:r>
        <w:rPr>
          <w:rFonts w:ascii="Century Gothic" w:hAnsi="Century Gothic"/>
        </w:rPr>
        <w:t>City Planner Laurel Sweeney confirmed that those two propertied are driveways servicing one other lot.</w:t>
      </w:r>
    </w:p>
    <w:p w14:paraId="1817D72D" w14:textId="20A7B649" w:rsidR="002954F9" w:rsidRDefault="002954F9" w:rsidP="00834D58">
      <w:pPr>
        <w:rPr>
          <w:rFonts w:ascii="Century Gothic" w:hAnsi="Century Gothic"/>
        </w:rPr>
      </w:pPr>
      <w:r>
        <w:rPr>
          <w:rFonts w:ascii="Century Gothic" w:hAnsi="Century Gothic"/>
        </w:rPr>
        <w:t>Commissioner Millar asked about Stonewood Court, which was labeled property #3. He stated that the roadway is only 40 feet in width which is narrower and serving quite a few lots</w:t>
      </w:r>
      <w:r w:rsidR="00E91CE1">
        <w:rPr>
          <w:rFonts w:ascii="Century Gothic" w:hAnsi="Century Gothic"/>
        </w:rPr>
        <w:t>.</w:t>
      </w:r>
      <w:r w:rsidR="00BA0D6D">
        <w:rPr>
          <w:rFonts w:ascii="Century Gothic" w:hAnsi="Century Gothic"/>
        </w:rPr>
        <w:t xml:space="preserve"> </w:t>
      </w:r>
      <w:r>
        <w:rPr>
          <w:rFonts w:ascii="Century Gothic" w:hAnsi="Century Gothic"/>
        </w:rPr>
        <w:t>City Planner Laurel Sweeney confirmed that the roadway in Stonewood Court</w:t>
      </w:r>
      <w:r w:rsidR="00BA0D6D">
        <w:rPr>
          <w:rFonts w:ascii="Century Gothic" w:hAnsi="Century Gothic"/>
        </w:rPr>
        <w:t xml:space="preserve"> </w:t>
      </w:r>
      <w:r>
        <w:rPr>
          <w:rFonts w:ascii="Century Gothic" w:hAnsi="Century Gothic"/>
        </w:rPr>
        <w:t>meets code requirements. She stated that on the provided chart shown in the Staff Report</w:t>
      </w:r>
      <w:r w:rsidR="00BA0D6D">
        <w:rPr>
          <w:rFonts w:ascii="Century Gothic" w:hAnsi="Century Gothic"/>
        </w:rPr>
        <w:t>,</w:t>
      </w:r>
      <w:r>
        <w:rPr>
          <w:rFonts w:ascii="Century Gothic" w:hAnsi="Century Gothic"/>
        </w:rPr>
        <w:t xml:space="preserve"> the roadway has to be a</w:t>
      </w:r>
      <w:r w:rsidR="00E91CE1">
        <w:rPr>
          <w:rFonts w:ascii="Century Gothic" w:hAnsi="Century Gothic"/>
        </w:rPr>
        <w:t xml:space="preserve"> minimum of</w:t>
      </w:r>
      <w:r>
        <w:rPr>
          <w:rFonts w:ascii="Century Gothic" w:hAnsi="Century Gothic"/>
        </w:rPr>
        <w:t xml:space="preserve"> 40</w:t>
      </w:r>
      <w:r w:rsidR="00F42351">
        <w:rPr>
          <w:rFonts w:ascii="Century Gothic" w:hAnsi="Century Gothic"/>
        </w:rPr>
        <w:t xml:space="preserve"> feet</w:t>
      </w:r>
      <w:r>
        <w:rPr>
          <w:rFonts w:ascii="Century Gothic" w:hAnsi="Century Gothic"/>
        </w:rPr>
        <w:t xml:space="preserve"> in width to meet code requirements, but the right-of-way is probably larger. </w:t>
      </w:r>
    </w:p>
    <w:p w14:paraId="6C4701C1" w14:textId="524EF402" w:rsidR="002954F9" w:rsidRDefault="002954F9" w:rsidP="00834D58">
      <w:pPr>
        <w:rPr>
          <w:rFonts w:ascii="Century Gothic" w:hAnsi="Century Gothic"/>
        </w:rPr>
      </w:pPr>
      <w:r>
        <w:rPr>
          <w:rFonts w:ascii="Century Gothic" w:hAnsi="Century Gothic"/>
        </w:rPr>
        <w:t xml:space="preserve">City Planner Laurel Sweeney stated that this specific </w:t>
      </w:r>
      <w:r w:rsidR="00F0025D">
        <w:rPr>
          <w:rFonts w:ascii="Century Gothic" w:hAnsi="Century Gothic"/>
        </w:rPr>
        <w:t>subdivision</w:t>
      </w:r>
      <w:r>
        <w:rPr>
          <w:rFonts w:ascii="Century Gothic" w:hAnsi="Century Gothic"/>
        </w:rPr>
        <w:t xml:space="preserve"> is considered </w:t>
      </w:r>
      <w:r w:rsidR="00F0025D">
        <w:rPr>
          <w:rFonts w:ascii="Century Gothic" w:hAnsi="Century Gothic"/>
        </w:rPr>
        <w:t>a collector’s street because it is a cul-de-sac and not a through street.</w:t>
      </w:r>
      <w:r w:rsidR="00E91CE1">
        <w:rPr>
          <w:rFonts w:ascii="Century Gothic" w:hAnsi="Century Gothic"/>
        </w:rPr>
        <w:t xml:space="preserve"> City Planner Laurel Sweeney confirmed that Stonewood Courts access road </w:t>
      </w:r>
      <w:r w:rsidR="00BA0D6D">
        <w:rPr>
          <w:rFonts w:ascii="Century Gothic" w:hAnsi="Century Gothic"/>
        </w:rPr>
        <w:t>meets</w:t>
      </w:r>
      <w:r w:rsidR="00E91CE1">
        <w:rPr>
          <w:rFonts w:ascii="Century Gothic" w:hAnsi="Century Gothic"/>
        </w:rPr>
        <w:t xml:space="preserve"> city code requirements.</w:t>
      </w:r>
    </w:p>
    <w:p w14:paraId="5C862889" w14:textId="30A5679B" w:rsidR="00F0025D" w:rsidRDefault="00F0025D" w:rsidP="00834D58">
      <w:pPr>
        <w:rPr>
          <w:rFonts w:ascii="Century Gothic" w:hAnsi="Century Gothic"/>
        </w:rPr>
      </w:pPr>
      <w:r>
        <w:rPr>
          <w:rFonts w:ascii="Century Gothic" w:hAnsi="Century Gothic"/>
        </w:rPr>
        <w:t>Commissioner Millar asked how many lots property labeled #4 serviced.</w:t>
      </w:r>
    </w:p>
    <w:p w14:paraId="5484642C" w14:textId="7E5C8645" w:rsidR="00F0025D" w:rsidRDefault="00F0025D" w:rsidP="00834D58">
      <w:pPr>
        <w:rPr>
          <w:rFonts w:ascii="Century Gothic" w:hAnsi="Century Gothic"/>
        </w:rPr>
      </w:pPr>
      <w:r>
        <w:rPr>
          <w:rFonts w:ascii="Century Gothic" w:hAnsi="Century Gothic"/>
        </w:rPr>
        <w:t>Seaquist stated that it services 3 lots.</w:t>
      </w:r>
      <w:r w:rsidR="00E91CE1">
        <w:rPr>
          <w:rFonts w:ascii="Century Gothic" w:hAnsi="Century Gothic"/>
        </w:rPr>
        <w:t xml:space="preserve"> Tax lots 3000, 3100, and 3200.</w:t>
      </w:r>
    </w:p>
    <w:p w14:paraId="3E980A24" w14:textId="7DF29E26" w:rsidR="00E91CE1" w:rsidRDefault="00E91CE1" w:rsidP="00834D58">
      <w:pPr>
        <w:rPr>
          <w:rFonts w:ascii="Century Gothic" w:hAnsi="Century Gothic"/>
        </w:rPr>
      </w:pPr>
      <w:r>
        <w:rPr>
          <w:rFonts w:ascii="Century Gothic" w:hAnsi="Century Gothic"/>
        </w:rPr>
        <w:t>City Planner Laurel Sweeney stated that she didn’t know when that access road was put in place.</w:t>
      </w:r>
    </w:p>
    <w:p w14:paraId="5FAA07D2" w14:textId="336BDF11" w:rsidR="00E91CE1" w:rsidRDefault="00E91CE1" w:rsidP="00834D58">
      <w:pPr>
        <w:rPr>
          <w:rFonts w:ascii="Century Gothic" w:hAnsi="Century Gothic"/>
        </w:rPr>
      </w:pPr>
      <w:r>
        <w:rPr>
          <w:rFonts w:ascii="Century Gothic" w:hAnsi="Century Gothic"/>
        </w:rPr>
        <w:t>Commissioner Millar asked Seaquist if he knew when the road was put into place.</w:t>
      </w:r>
    </w:p>
    <w:p w14:paraId="4C596B43" w14:textId="7159F215" w:rsidR="00E91CE1" w:rsidRDefault="00E91CE1" w:rsidP="00834D58">
      <w:pPr>
        <w:rPr>
          <w:rFonts w:ascii="Century Gothic" w:hAnsi="Century Gothic"/>
        </w:rPr>
      </w:pPr>
      <w:r>
        <w:rPr>
          <w:rFonts w:ascii="Century Gothic" w:hAnsi="Century Gothic"/>
        </w:rPr>
        <w:t>Seaquist stated that some of those properties are newer, but some were established in the late 80s or early 90s.</w:t>
      </w:r>
    </w:p>
    <w:p w14:paraId="0FFCA89F" w14:textId="1924F323" w:rsidR="00E91CE1" w:rsidRDefault="00E91CE1" w:rsidP="00834D58">
      <w:pPr>
        <w:rPr>
          <w:rFonts w:ascii="Century Gothic" w:hAnsi="Century Gothic"/>
        </w:rPr>
      </w:pPr>
      <w:r>
        <w:rPr>
          <w:rFonts w:ascii="Century Gothic" w:hAnsi="Century Gothic"/>
        </w:rPr>
        <w:lastRenderedPageBreak/>
        <w:t xml:space="preserve">Seaquist continued to say that all these example properties are within a half or three quarters of a mile from the subject property. </w:t>
      </w:r>
      <w:r w:rsidR="00F42351">
        <w:rPr>
          <w:rFonts w:ascii="Century Gothic" w:hAnsi="Century Gothic"/>
        </w:rPr>
        <w:t>Seaquist</w:t>
      </w:r>
      <w:r>
        <w:rPr>
          <w:rFonts w:ascii="Century Gothic" w:hAnsi="Century Gothic"/>
        </w:rPr>
        <w:t xml:space="preserve"> stated that there are more examples throughout Milton-Freewater, but they wanted to stay in the near vicinity of the subject parcel.</w:t>
      </w:r>
    </w:p>
    <w:p w14:paraId="2E5FAAC0" w14:textId="354C59D0" w:rsidR="00E91CE1" w:rsidRDefault="00E91CE1" w:rsidP="00834D58">
      <w:pPr>
        <w:rPr>
          <w:rFonts w:ascii="Century Gothic" w:hAnsi="Century Gothic"/>
        </w:rPr>
      </w:pPr>
      <w:r>
        <w:rPr>
          <w:rFonts w:ascii="Century Gothic" w:hAnsi="Century Gothic"/>
        </w:rPr>
        <w:t xml:space="preserve">Commissioner Millar asked City Planner Laurel Sweeney that if the applicants adjusted their plan to a </w:t>
      </w:r>
      <w:r w:rsidR="00955634">
        <w:rPr>
          <w:rFonts w:ascii="Century Gothic" w:hAnsi="Century Gothic"/>
        </w:rPr>
        <w:t>30-foot</w:t>
      </w:r>
      <w:r>
        <w:rPr>
          <w:rFonts w:ascii="Century Gothic" w:hAnsi="Century Gothic"/>
        </w:rPr>
        <w:t xml:space="preserve"> right-of-way, </w:t>
      </w:r>
      <w:r w:rsidR="00F42351">
        <w:rPr>
          <w:rFonts w:ascii="Century Gothic" w:hAnsi="Century Gothic"/>
        </w:rPr>
        <w:t>would that</w:t>
      </w:r>
      <w:r w:rsidR="00955634">
        <w:rPr>
          <w:rFonts w:ascii="Century Gothic" w:hAnsi="Century Gothic"/>
        </w:rPr>
        <w:t xml:space="preserve"> meet requirements.</w:t>
      </w:r>
    </w:p>
    <w:p w14:paraId="4ECAFC56" w14:textId="4110F7FB" w:rsidR="00955634" w:rsidRDefault="00955634" w:rsidP="00834D58">
      <w:pPr>
        <w:rPr>
          <w:rFonts w:ascii="Century Gothic" w:hAnsi="Century Gothic"/>
        </w:rPr>
      </w:pPr>
      <w:r>
        <w:rPr>
          <w:rFonts w:ascii="Century Gothic" w:hAnsi="Century Gothic"/>
        </w:rPr>
        <w:t xml:space="preserve">City Planner Laurel Sweeney stated that </w:t>
      </w:r>
      <w:r w:rsidR="00F42351">
        <w:rPr>
          <w:rFonts w:ascii="Century Gothic" w:hAnsi="Century Gothic"/>
        </w:rPr>
        <w:t xml:space="preserve">if </w:t>
      </w:r>
      <w:r>
        <w:rPr>
          <w:rFonts w:ascii="Century Gothic" w:hAnsi="Century Gothic"/>
        </w:rPr>
        <w:t xml:space="preserve">the applicants </w:t>
      </w:r>
      <w:r w:rsidR="00F42351">
        <w:rPr>
          <w:rFonts w:ascii="Century Gothic" w:hAnsi="Century Gothic"/>
        </w:rPr>
        <w:t>had their</w:t>
      </w:r>
      <w:r>
        <w:rPr>
          <w:rFonts w:ascii="Century Gothic" w:hAnsi="Century Gothic"/>
        </w:rPr>
        <w:t xml:space="preserve"> pavement 30 feet wide and the right-of way was 50 feet wide, they would meet code requirements. </w:t>
      </w:r>
      <w:r w:rsidR="00234224">
        <w:rPr>
          <w:rFonts w:ascii="Century Gothic" w:hAnsi="Century Gothic"/>
        </w:rPr>
        <w:t>T</w:t>
      </w:r>
      <w:r>
        <w:rPr>
          <w:rFonts w:ascii="Century Gothic" w:hAnsi="Century Gothic"/>
        </w:rPr>
        <w:t>he extra feet outside the pavement for</w:t>
      </w:r>
      <w:r w:rsidR="00234224">
        <w:rPr>
          <w:rFonts w:ascii="Century Gothic" w:hAnsi="Century Gothic"/>
        </w:rPr>
        <w:t xml:space="preserve"> the</w:t>
      </w:r>
      <w:r>
        <w:rPr>
          <w:rFonts w:ascii="Century Gothic" w:hAnsi="Century Gothic"/>
        </w:rPr>
        <w:t xml:space="preserve"> right-of-way is for sewer, water, power, and city services.</w:t>
      </w:r>
    </w:p>
    <w:p w14:paraId="677EFFEA" w14:textId="03403275" w:rsidR="00955634" w:rsidRDefault="00955634" w:rsidP="00834D58">
      <w:pPr>
        <w:rPr>
          <w:rFonts w:ascii="Century Gothic" w:hAnsi="Century Gothic"/>
        </w:rPr>
      </w:pPr>
      <w:r>
        <w:rPr>
          <w:rFonts w:ascii="Century Gothic" w:hAnsi="Century Gothic"/>
        </w:rPr>
        <w:t xml:space="preserve">Commissioner Millar asked the applicants if making those adjustment </w:t>
      </w:r>
      <w:r w:rsidR="00234224">
        <w:rPr>
          <w:rFonts w:ascii="Century Gothic" w:hAnsi="Century Gothic"/>
        </w:rPr>
        <w:t>would be</w:t>
      </w:r>
      <w:r>
        <w:rPr>
          <w:rFonts w:ascii="Century Gothic" w:hAnsi="Century Gothic"/>
        </w:rPr>
        <w:t xml:space="preserve"> possible and </w:t>
      </w:r>
      <w:r w:rsidR="00234224">
        <w:rPr>
          <w:rFonts w:ascii="Century Gothic" w:hAnsi="Century Gothic"/>
        </w:rPr>
        <w:t>if they would still get</w:t>
      </w:r>
      <w:r>
        <w:rPr>
          <w:rFonts w:ascii="Century Gothic" w:hAnsi="Century Gothic"/>
        </w:rPr>
        <w:t xml:space="preserve"> their proposed outcome. Commissioner </w:t>
      </w:r>
      <w:r w:rsidR="00234224">
        <w:rPr>
          <w:rFonts w:ascii="Century Gothic" w:hAnsi="Century Gothic"/>
        </w:rPr>
        <w:t xml:space="preserve">Millar </w:t>
      </w:r>
      <w:r>
        <w:rPr>
          <w:rFonts w:ascii="Century Gothic" w:hAnsi="Century Gothic"/>
        </w:rPr>
        <w:t>again asked if 30 feet of pavement be an option.</w:t>
      </w:r>
    </w:p>
    <w:p w14:paraId="266EADD9" w14:textId="098C690E" w:rsidR="00955634" w:rsidRDefault="00955634" w:rsidP="00834D58">
      <w:pPr>
        <w:rPr>
          <w:rFonts w:ascii="Century Gothic" w:hAnsi="Century Gothic"/>
        </w:rPr>
      </w:pPr>
      <w:r>
        <w:rPr>
          <w:rFonts w:ascii="Century Gothic" w:hAnsi="Century Gothic"/>
        </w:rPr>
        <w:t>The applicant Kelly Hahn stated that they could make 30 feet of pavement work by moving an already existing fence, but the 50 feet of right-of-way takes up most of the property. Hahn stated that he really didn’t understand the requirement of the 50-foot right-of-way. H</w:t>
      </w:r>
      <w:r w:rsidR="00234224">
        <w:rPr>
          <w:rFonts w:ascii="Century Gothic" w:hAnsi="Century Gothic"/>
        </w:rPr>
        <w:t>ahn</w:t>
      </w:r>
      <w:r>
        <w:rPr>
          <w:rFonts w:ascii="Century Gothic" w:hAnsi="Century Gothic"/>
        </w:rPr>
        <w:t xml:space="preserve"> stated that City Planner Laurel Sweeney has tried to explain that requirement, but he still didn’t quite understand the reasoning. He could understand 30 feet and doesn’t see why 25 feet is a problem.</w:t>
      </w:r>
      <w:r w:rsidR="004241FE">
        <w:rPr>
          <w:rFonts w:ascii="Century Gothic" w:hAnsi="Century Gothic"/>
        </w:rPr>
        <w:t xml:space="preserve"> Hahn stated that when he originally put that road in to get to the back of their property, he measured the width of Powell Road and at that time Powell Road was 25 feet wide. That is why he made his access road at least 20 feet wide in hopes that there would not be any problems in the future.</w:t>
      </w:r>
    </w:p>
    <w:p w14:paraId="5D3C3E6F" w14:textId="54812A2C" w:rsidR="004241FE" w:rsidRDefault="004241FE" w:rsidP="00834D58">
      <w:pPr>
        <w:rPr>
          <w:rFonts w:ascii="Century Gothic" w:hAnsi="Century Gothic"/>
        </w:rPr>
      </w:pPr>
      <w:r>
        <w:rPr>
          <w:rFonts w:ascii="Century Gothic" w:hAnsi="Century Gothic"/>
        </w:rPr>
        <w:t xml:space="preserve">Hahn stated that he understood that the Commissioners and staff have concerns regarding the garbage truck having access to the rear properties. </w:t>
      </w:r>
    </w:p>
    <w:p w14:paraId="7A3BB11F" w14:textId="2D769C2C" w:rsidR="004241FE" w:rsidRDefault="004241FE" w:rsidP="00834D58">
      <w:pPr>
        <w:rPr>
          <w:rFonts w:ascii="Century Gothic" w:hAnsi="Century Gothic"/>
        </w:rPr>
      </w:pPr>
      <w:r>
        <w:rPr>
          <w:rFonts w:ascii="Century Gothic" w:hAnsi="Century Gothic"/>
        </w:rPr>
        <w:t xml:space="preserve">Commissioner Sherwin stated that emergency services having access is also a </w:t>
      </w:r>
      <w:r w:rsidR="00234224">
        <w:rPr>
          <w:rFonts w:ascii="Century Gothic" w:hAnsi="Century Gothic"/>
        </w:rPr>
        <w:t xml:space="preserve">major </w:t>
      </w:r>
      <w:r>
        <w:rPr>
          <w:rFonts w:ascii="Century Gothic" w:hAnsi="Century Gothic"/>
        </w:rPr>
        <w:t>concern.</w:t>
      </w:r>
    </w:p>
    <w:p w14:paraId="398C4915" w14:textId="2A831243" w:rsidR="004241FE" w:rsidRDefault="004241FE" w:rsidP="00834D58">
      <w:pPr>
        <w:rPr>
          <w:rFonts w:ascii="Century Gothic" w:hAnsi="Century Gothic"/>
        </w:rPr>
      </w:pPr>
      <w:r>
        <w:rPr>
          <w:rFonts w:ascii="Century Gothic" w:hAnsi="Century Gothic"/>
        </w:rPr>
        <w:t>Hahn agreed and stated that for garbage purposes, neighboring properties bring their cans out to the street</w:t>
      </w:r>
      <w:r w:rsidR="00234224">
        <w:rPr>
          <w:rFonts w:ascii="Century Gothic" w:hAnsi="Century Gothic"/>
        </w:rPr>
        <w:t xml:space="preserve"> and they would as well.</w:t>
      </w:r>
    </w:p>
    <w:p w14:paraId="736D5C85" w14:textId="2C8E180F" w:rsidR="004241FE" w:rsidRDefault="004241FE" w:rsidP="00834D58">
      <w:pPr>
        <w:rPr>
          <w:rFonts w:ascii="Century Gothic" w:hAnsi="Century Gothic"/>
        </w:rPr>
      </w:pPr>
      <w:r>
        <w:rPr>
          <w:rFonts w:ascii="Century Gothic" w:hAnsi="Century Gothic"/>
        </w:rPr>
        <w:t>Hahn stated that firetrucks will have access to the rear properties by the established road. H</w:t>
      </w:r>
      <w:r w:rsidR="004132A9">
        <w:rPr>
          <w:rFonts w:ascii="Century Gothic" w:hAnsi="Century Gothic"/>
        </w:rPr>
        <w:t>ahn</w:t>
      </w:r>
      <w:r>
        <w:rPr>
          <w:rFonts w:ascii="Century Gothic" w:hAnsi="Century Gothic"/>
        </w:rPr>
        <w:t xml:space="preserve"> continued to say a possibility is that a firetruck could back down the property so they would not have to make the turn around. H</w:t>
      </w:r>
      <w:r w:rsidR="004132A9">
        <w:rPr>
          <w:rFonts w:ascii="Century Gothic" w:hAnsi="Century Gothic"/>
        </w:rPr>
        <w:t>ahn</w:t>
      </w:r>
      <w:r>
        <w:rPr>
          <w:rFonts w:ascii="Century Gothic" w:hAnsi="Century Gothic"/>
        </w:rPr>
        <w:t xml:space="preserve"> stated that if the firetruck were responding to anyone of these example properties shown by Seaquist, the truck would have to backout. </w:t>
      </w:r>
    </w:p>
    <w:p w14:paraId="2971332D" w14:textId="22E70DAE" w:rsidR="004241FE" w:rsidRDefault="004241FE" w:rsidP="00834D58">
      <w:pPr>
        <w:rPr>
          <w:rFonts w:ascii="Century Gothic" w:hAnsi="Century Gothic"/>
        </w:rPr>
      </w:pPr>
      <w:r>
        <w:rPr>
          <w:rFonts w:ascii="Century Gothic" w:hAnsi="Century Gothic"/>
        </w:rPr>
        <w:t xml:space="preserve">Carolyn Hahn then stood at the podium to speak. </w:t>
      </w:r>
    </w:p>
    <w:p w14:paraId="2132D552" w14:textId="22B157A9" w:rsidR="0004768D" w:rsidRDefault="001258B7" w:rsidP="00834D58">
      <w:pPr>
        <w:rPr>
          <w:rFonts w:ascii="Century Gothic" w:hAnsi="Century Gothic"/>
        </w:rPr>
      </w:pPr>
      <w:r>
        <w:rPr>
          <w:rFonts w:ascii="Century Gothic" w:hAnsi="Century Gothic"/>
        </w:rPr>
        <w:lastRenderedPageBreak/>
        <w:t>Carolyn Hahn stated that she was not trying to get upset, but property labeled #4</w:t>
      </w:r>
      <w:r w:rsidR="002A5351">
        <w:rPr>
          <w:rFonts w:ascii="Century Gothic" w:hAnsi="Century Gothic"/>
        </w:rPr>
        <w:t xml:space="preserve">, Carolyn and Kelly Hahn drove down that road after they were told that staff was recommending denial of their application. </w:t>
      </w:r>
      <w:r w:rsidR="004132A9">
        <w:rPr>
          <w:rFonts w:ascii="Century Gothic" w:hAnsi="Century Gothic"/>
        </w:rPr>
        <w:t>Carolyn Hahn</w:t>
      </w:r>
      <w:r w:rsidR="002A5351">
        <w:rPr>
          <w:rFonts w:ascii="Century Gothic" w:hAnsi="Century Gothic"/>
        </w:rPr>
        <w:t xml:space="preserve"> stated that a firetruck could not turn around down that road without being in people’s driveways. She continued to say that property labeled #6 on NW 8</w:t>
      </w:r>
      <w:r w:rsidR="002A5351" w:rsidRPr="002A5351">
        <w:rPr>
          <w:rFonts w:ascii="Century Gothic" w:hAnsi="Century Gothic"/>
          <w:vertAlign w:val="superscript"/>
        </w:rPr>
        <w:t>th</w:t>
      </w:r>
      <w:r w:rsidR="002A5351">
        <w:rPr>
          <w:rFonts w:ascii="Century Gothic" w:hAnsi="Century Gothic"/>
        </w:rPr>
        <w:t xml:space="preserve"> Ave. could not have a firetruck turn around down that access road as well. </w:t>
      </w:r>
      <w:r w:rsidR="004132A9">
        <w:rPr>
          <w:rFonts w:ascii="Century Gothic" w:hAnsi="Century Gothic"/>
        </w:rPr>
        <w:t>T</w:t>
      </w:r>
      <w:r w:rsidR="002A5351">
        <w:rPr>
          <w:rFonts w:ascii="Century Gothic" w:hAnsi="Century Gothic"/>
        </w:rPr>
        <w:t>he truck would have to back up or drive through a</w:t>
      </w:r>
      <w:r w:rsidR="0004768D">
        <w:rPr>
          <w:rFonts w:ascii="Century Gothic" w:hAnsi="Century Gothic"/>
        </w:rPr>
        <w:t xml:space="preserve">n existing fence. Property labeled #1 &amp; #2; Carolyn Hahn stated that drivers cannot exit out the back of the property due to a vineyard being placed on the back property by another owner. Property labeled #3, </w:t>
      </w:r>
      <w:r w:rsidR="004132A9">
        <w:rPr>
          <w:rFonts w:ascii="Century Gothic" w:hAnsi="Century Gothic"/>
        </w:rPr>
        <w:t>Carolyn Hahn</w:t>
      </w:r>
      <w:r w:rsidR="0004768D">
        <w:rPr>
          <w:rFonts w:ascii="Century Gothic" w:hAnsi="Century Gothic"/>
        </w:rPr>
        <w:t xml:space="preserve"> stated, has a turn around, but there are small residences on either side making the roadway tight. Carolyn Hahn continued to say that Stonewood Court still hasn’t finished the walking path around the subdivision because they are an HOA and are allowed to not do it, even though, they were required to have the walking path. </w:t>
      </w:r>
    </w:p>
    <w:p w14:paraId="5D303027" w14:textId="7377AE73" w:rsidR="0004768D" w:rsidRDefault="0004768D" w:rsidP="00834D58">
      <w:pPr>
        <w:rPr>
          <w:rFonts w:ascii="Century Gothic" w:hAnsi="Century Gothic"/>
        </w:rPr>
      </w:pPr>
      <w:r>
        <w:rPr>
          <w:rFonts w:ascii="Century Gothic" w:hAnsi="Century Gothic"/>
        </w:rPr>
        <w:t xml:space="preserve">Carolyn Hahn stated that they are only wanting two additional houses located in the rear of the property. One for their granddaughter and one for the applicants. They would sell the existing home on the property. </w:t>
      </w:r>
      <w:r w:rsidR="00DB29E6">
        <w:rPr>
          <w:rFonts w:ascii="Century Gothic" w:hAnsi="Century Gothic"/>
        </w:rPr>
        <w:t>She explained that her and Kelly are getting older and that their granddaughter would be there in case something happens</w:t>
      </w:r>
      <w:r w:rsidR="004132A9">
        <w:rPr>
          <w:rFonts w:ascii="Century Gothic" w:hAnsi="Century Gothic"/>
        </w:rPr>
        <w:t xml:space="preserve"> to them</w:t>
      </w:r>
      <w:r w:rsidR="00DB29E6">
        <w:rPr>
          <w:rFonts w:ascii="Century Gothic" w:hAnsi="Century Gothic"/>
        </w:rPr>
        <w:t xml:space="preserve">. Carolyn Hahn added that she believes that the firetruck or 60,000 pounds could stand on their existing roadway, even with gravel. Carolyn Hahn continued to state that they would not be building a fence between their homes and their neighbor. </w:t>
      </w:r>
    </w:p>
    <w:p w14:paraId="779F9D93" w14:textId="34A5976F" w:rsidR="00DB29E6" w:rsidRDefault="00DB29E6" w:rsidP="00834D58">
      <w:pPr>
        <w:rPr>
          <w:rFonts w:ascii="Century Gothic" w:hAnsi="Century Gothic"/>
        </w:rPr>
      </w:pPr>
      <w:r>
        <w:rPr>
          <w:rFonts w:ascii="Century Gothic" w:hAnsi="Century Gothic"/>
        </w:rPr>
        <w:t>Commissioner Millar asked City Planner Laurel Sweeney to confirm that she nor Planning Assistant Kassidy Ruiz were employed with the City of Milton-Freewater when Stonewood Court was established.</w:t>
      </w:r>
    </w:p>
    <w:p w14:paraId="59C8F441" w14:textId="2293CBC2" w:rsidR="00DB29E6" w:rsidRDefault="00DB29E6" w:rsidP="00834D58">
      <w:pPr>
        <w:rPr>
          <w:rFonts w:ascii="Century Gothic" w:hAnsi="Century Gothic"/>
        </w:rPr>
      </w:pPr>
      <w:r>
        <w:rPr>
          <w:rFonts w:ascii="Century Gothic" w:hAnsi="Century Gothic"/>
        </w:rPr>
        <w:t xml:space="preserve">City Planner Laurel Sweeney confirmed that neither her nor Planning Assistant Kassidy Ruiz were employed with the </w:t>
      </w:r>
      <w:r w:rsidRPr="00DB29E6">
        <w:rPr>
          <w:rFonts w:ascii="Century Gothic" w:hAnsi="Century Gothic"/>
        </w:rPr>
        <w:t>City of Milton-Freewater</w:t>
      </w:r>
      <w:r>
        <w:rPr>
          <w:rFonts w:ascii="Century Gothic" w:hAnsi="Century Gothic"/>
        </w:rPr>
        <w:t xml:space="preserve"> at that time.</w:t>
      </w:r>
    </w:p>
    <w:p w14:paraId="1AFC954A" w14:textId="38744A15" w:rsidR="00DB29E6" w:rsidRDefault="00DB29E6" w:rsidP="00834D58">
      <w:pPr>
        <w:rPr>
          <w:rFonts w:ascii="Century Gothic" w:hAnsi="Century Gothic"/>
        </w:rPr>
      </w:pPr>
      <w:r>
        <w:rPr>
          <w:rFonts w:ascii="Century Gothic" w:hAnsi="Century Gothic"/>
        </w:rPr>
        <w:t>Commissioner Millar asked Paul Seaquist if he knew why Stonewood Court was approved with smaller side streets within the development.</w:t>
      </w:r>
    </w:p>
    <w:p w14:paraId="604AD939" w14:textId="1E582C49" w:rsidR="00DB29E6" w:rsidRDefault="00DB29E6" w:rsidP="00834D58">
      <w:pPr>
        <w:rPr>
          <w:rFonts w:ascii="Century Gothic" w:hAnsi="Century Gothic"/>
        </w:rPr>
      </w:pPr>
      <w:r>
        <w:rPr>
          <w:rFonts w:ascii="Century Gothic" w:hAnsi="Century Gothic"/>
        </w:rPr>
        <w:t xml:space="preserve">Seaquist stated that Stonewood Court is a PUD, Planned Unit Development, </w:t>
      </w:r>
      <w:r w:rsidR="0073063E">
        <w:rPr>
          <w:rFonts w:ascii="Century Gothic" w:hAnsi="Century Gothic"/>
        </w:rPr>
        <w:t xml:space="preserve">which allows for smaller lots and other smaller requirements. Seaquist added that it was </w:t>
      </w:r>
      <w:r w:rsidR="008E70C2">
        <w:rPr>
          <w:rFonts w:ascii="Century Gothic" w:hAnsi="Century Gothic"/>
        </w:rPr>
        <w:t>supposed to</w:t>
      </w:r>
      <w:r w:rsidR="0073063E">
        <w:rPr>
          <w:rFonts w:ascii="Century Gothic" w:hAnsi="Century Gothic"/>
        </w:rPr>
        <w:t xml:space="preserve"> have a walking path around the development that was never paved. Seaquist stated that now you could not pave the path because property owners have encroached on the</w:t>
      </w:r>
      <w:r w:rsidR="004132A9">
        <w:rPr>
          <w:rFonts w:ascii="Century Gothic" w:hAnsi="Century Gothic"/>
        </w:rPr>
        <w:t xml:space="preserve"> proposed</w:t>
      </w:r>
      <w:r w:rsidR="0073063E">
        <w:rPr>
          <w:rFonts w:ascii="Century Gothic" w:hAnsi="Century Gothic"/>
        </w:rPr>
        <w:t xml:space="preserve"> public right-of-way</w:t>
      </w:r>
      <w:r w:rsidR="004132A9">
        <w:rPr>
          <w:rFonts w:ascii="Century Gothic" w:hAnsi="Century Gothic"/>
        </w:rPr>
        <w:t xml:space="preserve"> walking path</w:t>
      </w:r>
      <w:r w:rsidR="0073063E">
        <w:rPr>
          <w:rFonts w:ascii="Century Gothic" w:hAnsi="Century Gothic"/>
        </w:rPr>
        <w:t>.</w:t>
      </w:r>
    </w:p>
    <w:p w14:paraId="6B0A197A" w14:textId="35F09A49" w:rsidR="0073063E" w:rsidRDefault="0073063E" w:rsidP="00834D58">
      <w:pPr>
        <w:rPr>
          <w:rFonts w:ascii="Century Gothic" w:hAnsi="Century Gothic"/>
        </w:rPr>
      </w:pPr>
      <w:r>
        <w:rPr>
          <w:rFonts w:ascii="Century Gothic" w:hAnsi="Century Gothic"/>
        </w:rPr>
        <w:t xml:space="preserve">Commissioner Millar stated that he still sees an issue with firetruck and emergency responder </w:t>
      </w:r>
      <w:r w:rsidR="003E6F52">
        <w:rPr>
          <w:rFonts w:ascii="Century Gothic" w:hAnsi="Century Gothic"/>
        </w:rPr>
        <w:t>access</w:t>
      </w:r>
      <w:r w:rsidR="004132A9">
        <w:rPr>
          <w:rFonts w:ascii="Century Gothic" w:hAnsi="Century Gothic"/>
        </w:rPr>
        <w:t>ing</w:t>
      </w:r>
      <w:r>
        <w:rPr>
          <w:rFonts w:ascii="Century Gothic" w:hAnsi="Century Gothic"/>
        </w:rPr>
        <w:t xml:space="preserve"> the two proposed house</w:t>
      </w:r>
      <w:r w:rsidR="004132A9">
        <w:rPr>
          <w:rFonts w:ascii="Century Gothic" w:hAnsi="Century Gothic"/>
        </w:rPr>
        <w:t>s</w:t>
      </w:r>
      <w:r>
        <w:rPr>
          <w:rFonts w:ascii="Century Gothic" w:hAnsi="Century Gothic"/>
        </w:rPr>
        <w:t xml:space="preserve"> on the rear of the property</w:t>
      </w:r>
      <w:r w:rsidR="003E6F52">
        <w:rPr>
          <w:rFonts w:ascii="Century Gothic" w:hAnsi="Century Gothic"/>
        </w:rPr>
        <w:t xml:space="preserve">, more than the PUD of Stonewood Court. Commissioner Millar continued to state that he </w:t>
      </w:r>
      <w:r w:rsidR="003E6F52">
        <w:rPr>
          <w:rFonts w:ascii="Century Gothic" w:hAnsi="Century Gothic"/>
        </w:rPr>
        <w:lastRenderedPageBreak/>
        <w:t xml:space="preserve">understands that there are rules and regulations that </w:t>
      </w:r>
      <w:r w:rsidR="004132A9">
        <w:rPr>
          <w:rFonts w:ascii="Century Gothic" w:hAnsi="Century Gothic"/>
        </w:rPr>
        <w:t>the city and its citizens</w:t>
      </w:r>
      <w:r w:rsidR="003E6F52">
        <w:rPr>
          <w:rFonts w:ascii="Century Gothic" w:hAnsi="Century Gothic"/>
        </w:rPr>
        <w:t xml:space="preserve"> must abide by. </w:t>
      </w:r>
    </w:p>
    <w:p w14:paraId="226ABBC5" w14:textId="2EF36582" w:rsidR="003E6F52" w:rsidRDefault="003E6F52" w:rsidP="00834D58">
      <w:pPr>
        <w:rPr>
          <w:rFonts w:ascii="Century Gothic" w:hAnsi="Century Gothic"/>
        </w:rPr>
      </w:pPr>
      <w:r>
        <w:rPr>
          <w:rFonts w:ascii="Century Gothic" w:hAnsi="Century Gothic"/>
        </w:rPr>
        <w:t xml:space="preserve">Commissioner Millar asked </w:t>
      </w:r>
      <w:r w:rsidR="004132A9">
        <w:rPr>
          <w:rFonts w:ascii="Century Gothic" w:hAnsi="Century Gothic"/>
        </w:rPr>
        <w:t xml:space="preserve">City Planner Laurel Sweeney </w:t>
      </w:r>
      <w:r>
        <w:rPr>
          <w:rFonts w:ascii="Century Gothic" w:hAnsi="Century Gothic"/>
        </w:rPr>
        <w:t xml:space="preserve">what does it take to allow this variance and what kind of </w:t>
      </w:r>
      <w:r w:rsidR="004132A9">
        <w:rPr>
          <w:rFonts w:ascii="Century Gothic" w:hAnsi="Century Gothic"/>
        </w:rPr>
        <w:t>issues</w:t>
      </w:r>
      <w:r>
        <w:rPr>
          <w:rFonts w:ascii="Century Gothic" w:hAnsi="Century Gothic"/>
        </w:rPr>
        <w:t xml:space="preserve"> does the city and the Planning Commission </w:t>
      </w:r>
      <w:r w:rsidR="004132A9">
        <w:rPr>
          <w:rFonts w:ascii="Century Gothic" w:hAnsi="Century Gothic"/>
        </w:rPr>
        <w:t>face</w:t>
      </w:r>
      <w:r>
        <w:rPr>
          <w:rFonts w:ascii="Century Gothic" w:hAnsi="Century Gothic"/>
        </w:rPr>
        <w:t xml:space="preserve"> when they have allowed all these other incidents in the past. Commissioner Millar referring to the property photos provided by Paul Seaquist.</w:t>
      </w:r>
    </w:p>
    <w:p w14:paraId="2C6EED00" w14:textId="2045C8C7" w:rsidR="003E6F52" w:rsidRDefault="003E6F52" w:rsidP="00834D58">
      <w:pPr>
        <w:rPr>
          <w:rFonts w:ascii="Century Gothic" w:hAnsi="Century Gothic"/>
        </w:rPr>
      </w:pPr>
      <w:r>
        <w:rPr>
          <w:rFonts w:ascii="Century Gothic" w:hAnsi="Century Gothic"/>
        </w:rPr>
        <w:t xml:space="preserve">City Planner Laurel Sweeney stated that when projects come into the City/Planning Department for review, they have to comply with standards that are in place at that time. Those standards are changed in response to updated safety regulations as well as other updated regulations. That is how our City Codes come to be. Our goal is to have safety, access, and provide services from city streets. What might have been in place years ago, has changed. </w:t>
      </w:r>
      <w:r w:rsidR="00B83C94">
        <w:rPr>
          <w:rFonts w:ascii="Century Gothic" w:hAnsi="Century Gothic"/>
        </w:rPr>
        <w:t>City Planner Laurel Sweeney states she cannot speak as to some of the examples from Seaquist</w:t>
      </w:r>
      <w:r w:rsidR="004132A9">
        <w:rPr>
          <w:rFonts w:ascii="Century Gothic" w:hAnsi="Century Gothic"/>
        </w:rPr>
        <w:t>.</w:t>
      </w:r>
      <w:r w:rsidR="00B83C94">
        <w:rPr>
          <w:rFonts w:ascii="Century Gothic" w:hAnsi="Century Gothic"/>
        </w:rPr>
        <w:t xml:space="preserve"> </w:t>
      </w:r>
    </w:p>
    <w:p w14:paraId="3C84A714" w14:textId="52B2948C" w:rsidR="00B83C94" w:rsidRDefault="00B83C94" w:rsidP="00834D58">
      <w:pPr>
        <w:rPr>
          <w:rFonts w:ascii="Century Gothic" w:hAnsi="Century Gothic"/>
        </w:rPr>
      </w:pPr>
      <w:r>
        <w:rPr>
          <w:rFonts w:ascii="Century Gothic" w:hAnsi="Century Gothic"/>
        </w:rPr>
        <w:t>Commissioner Millar asked the applicant</w:t>
      </w:r>
      <w:r w:rsidR="00273165">
        <w:rPr>
          <w:rFonts w:ascii="Century Gothic" w:hAnsi="Century Gothic"/>
        </w:rPr>
        <w:t xml:space="preserve"> if they were planning on just two lots.</w:t>
      </w:r>
    </w:p>
    <w:p w14:paraId="27F99614" w14:textId="505307C0" w:rsidR="00273165" w:rsidRDefault="00273165" w:rsidP="00834D58">
      <w:pPr>
        <w:rPr>
          <w:rFonts w:ascii="Century Gothic" w:hAnsi="Century Gothic"/>
        </w:rPr>
      </w:pPr>
      <w:r>
        <w:rPr>
          <w:rFonts w:ascii="Century Gothic" w:hAnsi="Century Gothic"/>
        </w:rPr>
        <w:t>Kelly Hahn stated there will be three in total, the already existing lot in the front and two lots in the back.</w:t>
      </w:r>
    </w:p>
    <w:p w14:paraId="1C5D41BF" w14:textId="7EE63AC3" w:rsidR="00273165" w:rsidRDefault="00273165" w:rsidP="00834D58">
      <w:pPr>
        <w:rPr>
          <w:rFonts w:ascii="Century Gothic" w:hAnsi="Century Gothic"/>
        </w:rPr>
      </w:pPr>
      <w:r>
        <w:rPr>
          <w:rFonts w:ascii="Century Gothic" w:hAnsi="Century Gothic"/>
        </w:rPr>
        <w:t>Commissioner Millar asked if no one lives in the front house.</w:t>
      </w:r>
    </w:p>
    <w:p w14:paraId="61695049" w14:textId="1CA7ADDE" w:rsidR="00273165" w:rsidRDefault="00273165" w:rsidP="00834D58">
      <w:pPr>
        <w:rPr>
          <w:rFonts w:ascii="Century Gothic" w:hAnsi="Century Gothic"/>
        </w:rPr>
      </w:pPr>
      <w:r>
        <w:rPr>
          <w:rFonts w:ascii="Century Gothic" w:hAnsi="Century Gothic"/>
        </w:rPr>
        <w:t>Kelly Hahn stated that h</w:t>
      </w:r>
      <w:r w:rsidR="00BA0D6D">
        <w:rPr>
          <w:rFonts w:ascii="Century Gothic" w:hAnsi="Century Gothic"/>
        </w:rPr>
        <w:t>e</w:t>
      </w:r>
      <w:r>
        <w:rPr>
          <w:rFonts w:ascii="Century Gothic" w:hAnsi="Century Gothic"/>
        </w:rPr>
        <w:t xml:space="preserve"> and Carolyn currently live there, but are wanting to sell the home.</w:t>
      </w:r>
    </w:p>
    <w:p w14:paraId="6CDC11D5" w14:textId="681CC664" w:rsidR="00273165" w:rsidRDefault="00273165" w:rsidP="00834D58">
      <w:pPr>
        <w:rPr>
          <w:rFonts w:ascii="Century Gothic" w:hAnsi="Century Gothic"/>
        </w:rPr>
      </w:pPr>
      <w:r>
        <w:rPr>
          <w:rFonts w:ascii="Century Gothic" w:hAnsi="Century Gothic"/>
        </w:rPr>
        <w:t>Commissioner Millar asked City Planner Laurel Sweeney if there would be an issue with only two lots on the property in total.</w:t>
      </w:r>
    </w:p>
    <w:p w14:paraId="32F3C837" w14:textId="3EAF8067" w:rsidR="00273165" w:rsidRDefault="00273165" w:rsidP="00834D58">
      <w:pPr>
        <w:rPr>
          <w:rFonts w:ascii="Century Gothic" w:hAnsi="Century Gothic"/>
        </w:rPr>
      </w:pPr>
      <w:r>
        <w:rPr>
          <w:rFonts w:ascii="Century Gothic" w:hAnsi="Century Gothic"/>
        </w:rPr>
        <w:t>City Planner Laurel Sweeney confirmed that there would be no issue other than the applicants would need to apply for a street frontage variance to reduce the size from 50 to 25 feet, which would not be an issue.</w:t>
      </w:r>
    </w:p>
    <w:p w14:paraId="6DDDBADE" w14:textId="082F3971" w:rsidR="00273165" w:rsidRDefault="00273165" w:rsidP="00834D58">
      <w:pPr>
        <w:rPr>
          <w:rFonts w:ascii="Century Gothic" w:hAnsi="Century Gothic"/>
        </w:rPr>
      </w:pPr>
      <w:r>
        <w:rPr>
          <w:rFonts w:ascii="Century Gothic" w:hAnsi="Century Gothic"/>
        </w:rPr>
        <w:t xml:space="preserve">Commissioner Millar asked City Planner Laurel Sweeney what kind of trouble would the Planning Commission face for allowing this one-time variance? </w:t>
      </w:r>
      <w:r w:rsidR="004132A9">
        <w:rPr>
          <w:rFonts w:ascii="Century Gothic" w:hAnsi="Century Gothic"/>
        </w:rPr>
        <w:t xml:space="preserve">Commissioner </w:t>
      </w:r>
      <w:r>
        <w:rPr>
          <w:rFonts w:ascii="Century Gothic" w:hAnsi="Century Gothic"/>
        </w:rPr>
        <w:t>Millar stated that by allowing this</w:t>
      </w:r>
      <w:r w:rsidR="004132A9">
        <w:rPr>
          <w:rFonts w:ascii="Century Gothic" w:hAnsi="Century Gothic"/>
        </w:rPr>
        <w:t>, it</w:t>
      </w:r>
      <w:r>
        <w:rPr>
          <w:rFonts w:ascii="Century Gothic" w:hAnsi="Century Gothic"/>
        </w:rPr>
        <w:t xml:space="preserve"> would set a precedence that would have to be lived up to in the future. </w:t>
      </w:r>
      <w:r w:rsidR="004132A9">
        <w:rPr>
          <w:rFonts w:ascii="Century Gothic" w:hAnsi="Century Gothic"/>
        </w:rPr>
        <w:t>Commissioner Millar</w:t>
      </w:r>
      <w:r>
        <w:rPr>
          <w:rFonts w:ascii="Century Gothic" w:hAnsi="Century Gothic"/>
        </w:rPr>
        <w:t xml:space="preserve"> continued to state that the city would be running into the same battle as they currently are facing with non-conforming lots and roadways. </w:t>
      </w:r>
    </w:p>
    <w:p w14:paraId="52C87FB5" w14:textId="029AC69B" w:rsidR="00273165" w:rsidRDefault="00273165" w:rsidP="00834D58">
      <w:pPr>
        <w:rPr>
          <w:rFonts w:ascii="Century Gothic" w:hAnsi="Century Gothic"/>
        </w:rPr>
      </w:pPr>
      <w:r>
        <w:rPr>
          <w:rFonts w:ascii="Century Gothic" w:hAnsi="Century Gothic"/>
        </w:rPr>
        <w:t>City Planner Laurel Sweeney agreed.</w:t>
      </w:r>
    </w:p>
    <w:p w14:paraId="06C1CE14" w14:textId="3FC7D642" w:rsidR="00273165" w:rsidRDefault="00273165" w:rsidP="00834D58">
      <w:pPr>
        <w:rPr>
          <w:rFonts w:ascii="Century Gothic" w:hAnsi="Century Gothic"/>
        </w:rPr>
      </w:pPr>
      <w:r>
        <w:rPr>
          <w:rFonts w:ascii="Century Gothic" w:hAnsi="Century Gothic"/>
        </w:rPr>
        <w:t>Paul Seaquist suggested that some of the city ordinances should be reexamined and made up to date.</w:t>
      </w:r>
    </w:p>
    <w:p w14:paraId="5B7D4E4E" w14:textId="484EC30C" w:rsidR="00273165" w:rsidRDefault="00273165" w:rsidP="00834D58">
      <w:pPr>
        <w:rPr>
          <w:rFonts w:ascii="Century Gothic" w:hAnsi="Century Gothic"/>
        </w:rPr>
      </w:pPr>
      <w:r>
        <w:rPr>
          <w:rFonts w:ascii="Century Gothic" w:hAnsi="Century Gothic"/>
        </w:rPr>
        <w:lastRenderedPageBreak/>
        <w:t xml:space="preserve">Commissioner Harris responded that she isn’t sure that our ordinances are not up to date. </w:t>
      </w:r>
      <w:r w:rsidR="004732B4">
        <w:rPr>
          <w:rFonts w:ascii="Century Gothic" w:hAnsi="Century Gothic"/>
        </w:rPr>
        <w:t>T</w:t>
      </w:r>
      <w:r>
        <w:rPr>
          <w:rFonts w:ascii="Century Gothic" w:hAnsi="Century Gothic"/>
        </w:rPr>
        <w:t xml:space="preserve">he size of fire equipment and ambulance </w:t>
      </w:r>
      <w:r w:rsidR="004732B4">
        <w:rPr>
          <w:rFonts w:ascii="Century Gothic" w:hAnsi="Century Gothic"/>
        </w:rPr>
        <w:t>have become</w:t>
      </w:r>
      <w:r>
        <w:rPr>
          <w:rFonts w:ascii="Century Gothic" w:hAnsi="Century Gothic"/>
        </w:rPr>
        <w:t xml:space="preserve"> larger</w:t>
      </w:r>
      <w:r w:rsidR="004732B4">
        <w:rPr>
          <w:rFonts w:ascii="Century Gothic" w:hAnsi="Century Gothic"/>
        </w:rPr>
        <w:t xml:space="preserve"> since the past. Commissioner Harris continued to say that she understands what the applicants want to do and that she wants to approve their application, but her concern is what happens in the future when there is another family living on the property and there is an emergency situation or a fire and emergency services are having a hard time getting </w:t>
      </w:r>
      <w:r w:rsidR="004132A9">
        <w:rPr>
          <w:rFonts w:ascii="Century Gothic" w:hAnsi="Century Gothic"/>
        </w:rPr>
        <w:t>to the back properties</w:t>
      </w:r>
      <w:r w:rsidR="004732B4">
        <w:rPr>
          <w:rFonts w:ascii="Century Gothic" w:hAnsi="Century Gothic"/>
        </w:rPr>
        <w:t xml:space="preserve"> to help. Commissioner Harris stated again her real concern is the safety issue. If there were not a safety issue now or in the foreseeable future, she would be vote yes to approve.</w:t>
      </w:r>
    </w:p>
    <w:p w14:paraId="12389569" w14:textId="3008D068" w:rsidR="004732B4" w:rsidRDefault="004732B4" w:rsidP="00834D58">
      <w:pPr>
        <w:rPr>
          <w:rFonts w:ascii="Century Gothic" w:hAnsi="Century Gothic"/>
        </w:rPr>
      </w:pPr>
      <w:r>
        <w:rPr>
          <w:rFonts w:ascii="Century Gothic" w:hAnsi="Century Gothic"/>
        </w:rPr>
        <w:t>Carolyn Hahn responded back and asked how can fire personnel’s put out a fire on property labeled #6 when a truck cannot even get down the road.</w:t>
      </w:r>
    </w:p>
    <w:p w14:paraId="5D2FED90" w14:textId="56250022" w:rsidR="004732B4" w:rsidRDefault="004732B4" w:rsidP="00834D58">
      <w:pPr>
        <w:rPr>
          <w:rFonts w:ascii="Century Gothic" w:hAnsi="Century Gothic"/>
        </w:rPr>
      </w:pPr>
      <w:r>
        <w:rPr>
          <w:rFonts w:ascii="Century Gothic" w:hAnsi="Century Gothic"/>
        </w:rPr>
        <w:t>Commissioner Harris responded and stated that she doesn’t believe property labeled #6 is a good situation either.</w:t>
      </w:r>
    </w:p>
    <w:p w14:paraId="6482FD0E" w14:textId="22A1EF6F" w:rsidR="004732B4" w:rsidRDefault="004732B4" w:rsidP="00834D58">
      <w:pPr>
        <w:rPr>
          <w:rFonts w:ascii="Century Gothic" w:hAnsi="Century Gothic"/>
        </w:rPr>
      </w:pPr>
      <w:r>
        <w:rPr>
          <w:rFonts w:ascii="Century Gothic" w:hAnsi="Century Gothic"/>
        </w:rPr>
        <w:t xml:space="preserve">Carolyn Hahn responded and said how can the Planning Commission allow a road like property labeled #6 to be established. Carolyn Hahn stated that she understands code requirements change but how can the Commission keep allowing situations like the examples brought from Paul Seaquist. </w:t>
      </w:r>
    </w:p>
    <w:p w14:paraId="396B425A" w14:textId="336135DA" w:rsidR="004732B4" w:rsidRDefault="004732B4" w:rsidP="00834D58">
      <w:pPr>
        <w:rPr>
          <w:rFonts w:ascii="Century Gothic" w:hAnsi="Century Gothic"/>
        </w:rPr>
      </w:pPr>
      <w:r>
        <w:rPr>
          <w:rFonts w:ascii="Century Gothic" w:hAnsi="Century Gothic"/>
        </w:rPr>
        <w:t>Commissioner Sherwin stated that this Planning Commission has not approved any of those roads other than Stonewood Court</w:t>
      </w:r>
      <w:r w:rsidR="00A54379">
        <w:rPr>
          <w:rFonts w:ascii="Century Gothic" w:hAnsi="Century Gothic"/>
        </w:rPr>
        <w:t xml:space="preserve"> in 2006</w:t>
      </w:r>
      <w:r w:rsidR="004132A9">
        <w:rPr>
          <w:rFonts w:ascii="Century Gothic" w:hAnsi="Century Gothic"/>
        </w:rPr>
        <w:t>, that is up to code.</w:t>
      </w:r>
    </w:p>
    <w:p w14:paraId="498E0AED" w14:textId="6D4D0E1E" w:rsidR="00A54379" w:rsidRDefault="00A54379" w:rsidP="00834D58">
      <w:pPr>
        <w:rPr>
          <w:rFonts w:ascii="Century Gothic" w:hAnsi="Century Gothic"/>
        </w:rPr>
      </w:pPr>
      <w:r>
        <w:rPr>
          <w:rFonts w:ascii="Century Gothic" w:hAnsi="Century Gothic"/>
        </w:rPr>
        <w:t>Commissioner Harris stated that the Planning Commission does not want to see roads like this from happening and that is why she would want to deny their application. Commissioner Harris continued to say that the examples brought in by Seaquist are problematic, but the Planning Commission doesn’t want to create another problematic situation.</w:t>
      </w:r>
    </w:p>
    <w:p w14:paraId="40238750" w14:textId="71C45FE7" w:rsidR="00A54379" w:rsidRDefault="00A54379" w:rsidP="00834D58">
      <w:pPr>
        <w:rPr>
          <w:rFonts w:ascii="Century Gothic" w:hAnsi="Century Gothic"/>
        </w:rPr>
      </w:pPr>
      <w:r>
        <w:rPr>
          <w:rFonts w:ascii="Century Gothic" w:hAnsi="Century Gothic"/>
        </w:rPr>
        <w:t xml:space="preserve">Commissioner Frank Millar asked City Planner Laurel Sweeney if the Fire Chief, Shane Garner, has looked at the applicant’s proposal. </w:t>
      </w:r>
    </w:p>
    <w:p w14:paraId="55474F5C" w14:textId="0A87D480" w:rsidR="00A54379" w:rsidRDefault="00A54379" w:rsidP="00834D58">
      <w:pPr>
        <w:rPr>
          <w:rFonts w:ascii="Century Gothic" w:hAnsi="Century Gothic"/>
        </w:rPr>
      </w:pPr>
      <w:r>
        <w:rPr>
          <w:rFonts w:ascii="Century Gothic" w:hAnsi="Century Gothic"/>
        </w:rPr>
        <w:t>City Planner Laurel Sweeney confirmed that the Fire Chief had reviewed the application.</w:t>
      </w:r>
    </w:p>
    <w:p w14:paraId="17EFD678" w14:textId="6EC0F39A" w:rsidR="00A54379" w:rsidRDefault="00A54379" w:rsidP="00834D58">
      <w:pPr>
        <w:rPr>
          <w:rFonts w:ascii="Century Gothic" w:hAnsi="Century Gothic"/>
        </w:rPr>
      </w:pPr>
      <w:r>
        <w:rPr>
          <w:rFonts w:ascii="Century Gothic" w:hAnsi="Century Gothic"/>
        </w:rPr>
        <w:t>Carolyn Hahn asked City Planner Laurel Sweeney if the Fire Chief drove down their road</w:t>
      </w:r>
      <w:r w:rsidR="00195AB6">
        <w:rPr>
          <w:rFonts w:ascii="Century Gothic" w:hAnsi="Century Gothic"/>
        </w:rPr>
        <w:t>. Carolyn Hahn said that they have cameras</w:t>
      </w:r>
      <w:r w:rsidR="004132A9">
        <w:rPr>
          <w:rFonts w:ascii="Century Gothic" w:hAnsi="Century Gothic"/>
        </w:rPr>
        <w:t xml:space="preserve"> on their property</w:t>
      </w:r>
      <w:r w:rsidR="00195AB6">
        <w:rPr>
          <w:rFonts w:ascii="Century Gothic" w:hAnsi="Century Gothic"/>
        </w:rPr>
        <w:t xml:space="preserve"> and have not been notified that someone had come down their drive.</w:t>
      </w:r>
    </w:p>
    <w:p w14:paraId="13E5B5CD" w14:textId="435BF07D" w:rsidR="00195AB6" w:rsidRDefault="00195AB6" w:rsidP="00834D58">
      <w:pPr>
        <w:rPr>
          <w:rFonts w:ascii="Century Gothic" w:hAnsi="Century Gothic"/>
        </w:rPr>
      </w:pPr>
      <w:r>
        <w:rPr>
          <w:rFonts w:ascii="Century Gothic" w:hAnsi="Century Gothic"/>
        </w:rPr>
        <w:t xml:space="preserve">City Planner Laurel Sweeney stated that she didn’t know if the Fire Chief actually has to go out on site to do his evaluation of the application in accordance to Fire regulations and requirements. Fire Chief Shane Garner had written in response to his review of the application that the required access road is 26 feet, the road must be capable of </w:t>
      </w:r>
      <w:r>
        <w:rPr>
          <w:rFonts w:ascii="Century Gothic" w:hAnsi="Century Gothic"/>
        </w:rPr>
        <w:lastRenderedPageBreak/>
        <w:t>supporting the 60,000 pounds, and approved turn around in accordance with the Oregon Fire Code is required, and required fire flow for the type of buildings will be constructed and additional hydrants might also be required. City Planner Laurel Sweeney stated that she cannot speak for the Fire Chief.</w:t>
      </w:r>
    </w:p>
    <w:p w14:paraId="3925CCF8" w14:textId="6BE674C5" w:rsidR="00195AB6" w:rsidRDefault="00195AB6" w:rsidP="00834D58">
      <w:pPr>
        <w:rPr>
          <w:rFonts w:ascii="Century Gothic" w:hAnsi="Century Gothic"/>
        </w:rPr>
      </w:pPr>
      <w:r>
        <w:rPr>
          <w:rFonts w:ascii="Century Gothic" w:hAnsi="Century Gothic"/>
        </w:rPr>
        <w:t xml:space="preserve">Carolyn Hahn stated that City Planner Laurel Sweeney </w:t>
      </w:r>
      <w:r w:rsidR="00890762">
        <w:rPr>
          <w:rFonts w:ascii="Century Gothic" w:hAnsi="Century Gothic"/>
        </w:rPr>
        <w:t>informed the applicants that they were allowed 5 pigs with the size of their property. Carolyn Hahn continued to say what neighbors would want 5 pigs.</w:t>
      </w:r>
    </w:p>
    <w:p w14:paraId="61BB09AC" w14:textId="33DFC885" w:rsidR="00890762" w:rsidRDefault="00890762" w:rsidP="00834D58">
      <w:pPr>
        <w:rPr>
          <w:rFonts w:ascii="Century Gothic" w:hAnsi="Century Gothic"/>
        </w:rPr>
      </w:pPr>
      <w:r>
        <w:rPr>
          <w:rFonts w:ascii="Century Gothic" w:hAnsi="Century Gothic"/>
        </w:rPr>
        <w:t>Commissioner Sherwin added she wouldn’t mind having a neighbor with pigs. Commissioner Sherwin stated that she raised pigs at one time.</w:t>
      </w:r>
    </w:p>
    <w:p w14:paraId="2B1C673E" w14:textId="7138749A" w:rsidR="00890762" w:rsidRDefault="00890762" w:rsidP="00834D58">
      <w:pPr>
        <w:rPr>
          <w:rFonts w:ascii="Century Gothic" w:hAnsi="Century Gothic"/>
        </w:rPr>
      </w:pPr>
      <w:r>
        <w:rPr>
          <w:rFonts w:ascii="Century Gothic" w:hAnsi="Century Gothic"/>
        </w:rPr>
        <w:t>Carolyn Hahn stated her granddaughter raises pigs as well, but that the city would get complaints by the neighbors for those pigs.</w:t>
      </w:r>
    </w:p>
    <w:p w14:paraId="62FC80F6" w14:textId="7EB3BB01" w:rsidR="00890762" w:rsidRDefault="00890762" w:rsidP="00834D58">
      <w:pPr>
        <w:rPr>
          <w:rFonts w:ascii="Century Gothic" w:hAnsi="Century Gothic"/>
        </w:rPr>
      </w:pPr>
      <w:r>
        <w:rPr>
          <w:rFonts w:ascii="Century Gothic" w:hAnsi="Century Gothic"/>
        </w:rPr>
        <w:t>Commissioner Sherwin responded by saying that the proposal of pigs is not a safety issue like the width of their road. The issue with the pigs has nothing to do with the Planning Commission’s issue with emergency services reaching the rear homes when in an emergency.</w:t>
      </w:r>
    </w:p>
    <w:p w14:paraId="501A2154" w14:textId="03C743B3" w:rsidR="00890762" w:rsidRDefault="00890762" w:rsidP="00834D58">
      <w:pPr>
        <w:rPr>
          <w:rFonts w:ascii="Century Gothic" w:hAnsi="Century Gothic"/>
        </w:rPr>
      </w:pPr>
      <w:r>
        <w:rPr>
          <w:rFonts w:ascii="Century Gothic" w:hAnsi="Century Gothic"/>
        </w:rPr>
        <w:t>Kelly Hahn asked the Planning Commission if the major concern of their application is the fac</w:t>
      </w:r>
      <w:r w:rsidR="004132A9">
        <w:rPr>
          <w:rFonts w:ascii="Century Gothic" w:hAnsi="Century Gothic"/>
        </w:rPr>
        <w:t>t</w:t>
      </w:r>
      <w:r>
        <w:rPr>
          <w:rFonts w:ascii="Century Gothic" w:hAnsi="Century Gothic"/>
        </w:rPr>
        <w:t xml:space="preserve"> that fire trucks and emergency services could have a hard time reaching the rear properties.</w:t>
      </w:r>
    </w:p>
    <w:p w14:paraId="73BF3008" w14:textId="490E50C2" w:rsidR="00890762" w:rsidRDefault="00890762" w:rsidP="00834D58">
      <w:pPr>
        <w:rPr>
          <w:rFonts w:ascii="Century Gothic" w:hAnsi="Century Gothic"/>
        </w:rPr>
      </w:pPr>
      <w:r>
        <w:rPr>
          <w:rFonts w:ascii="Century Gothic" w:hAnsi="Century Gothic"/>
        </w:rPr>
        <w:t>Commissioner Sherwin replied that its multiple safety hazards that come with the narrow road.</w:t>
      </w:r>
    </w:p>
    <w:p w14:paraId="453D0D66" w14:textId="64D0B923" w:rsidR="00890762" w:rsidRDefault="00890762" w:rsidP="00834D58">
      <w:pPr>
        <w:rPr>
          <w:rFonts w:ascii="Century Gothic" w:hAnsi="Century Gothic"/>
        </w:rPr>
      </w:pPr>
      <w:r>
        <w:rPr>
          <w:rFonts w:ascii="Century Gothic" w:hAnsi="Century Gothic"/>
        </w:rPr>
        <w:t>Kelly Hahn then asked if the concern is just fire trucks.</w:t>
      </w:r>
    </w:p>
    <w:p w14:paraId="365B629C" w14:textId="3F8B5687" w:rsidR="00890762" w:rsidRDefault="00890762" w:rsidP="00834D58">
      <w:pPr>
        <w:rPr>
          <w:rFonts w:ascii="Century Gothic" w:hAnsi="Century Gothic"/>
        </w:rPr>
      </w:pPr>
      <w:r>
        <w:rPr>
          <w:rFonts w:ascii="Century Gothic" w:hAnsi="Century Gothic"/>
        </w:rPr>
        <w:t xml:space="preserve">Commissioner Harris confirmed firetrucks, ambulances, and any other emergency services. Commissioner Harris continued to say that if the Fire Chief states that the road poses an </w:t>
      </w:r>
      <w:r w:rsidR="008D6671">
        <w:rPr>
          <w:rFonts w:ascii="Century Gothic" w:hAnsi="Century Gothic"/>
        </w:rPr>
        <w:t>issue</w:t>
      </w:r>
      <w:r>
        <w:rPr>
          <w:rFonts w:ascii="Century Gothic" w:hAnsi="Century Gothic"/>
        </w:rPr>
        <w:t xml:space="preserve">, the Planning Commission and staff have to rely on his expertise. Commissioner Harris </w:t>
      </w:r>
      <w:r w:rsidR="008D6671">
        <w:rPr>
          <w:rFonts w:ascii="Century Gothic" w:hAnsi="Century Gothic"/>
        </w:rPr>
        <w:t>stated she doesn’t want to see someone get hurt or create a situation where ultimately could lead to someone losing their home or their life because emergency services could not reach the houses in time. Commissioner Harris said she doesn’t want to be responsible for that.</w:t>
      </w:r>
    </w:p>
    <w:p w14:paraId="21F58394" w14:textId="70E98470" w:rsidR="008D6671" w:rsidRDefault="008D6671" w:rsidP="00834D58">
      <w:pPr>
        <w:rPr>
          <w:rFonts w:ascii="Century Gothic" w:hAnsi="Century Gothic"/>
        </w:rPr>
      </w:pPr>
      <w:r>
        <w:rPr>
          <w:rFonts w:ascii="Century Gothic" w:hAnsi="Century Gothic"/>
        </w:rPr>
        <w:t>Kelly Hahn asked if it would be okay to have one home in the rear of the property.</w:t>
      </w:r>
    </w:p>
    <w:p w14:paraId="498AAE47" w14:textId="09070813" w:rsidR="008D6671" w:rsidRDefault="008D6671" w:rsidP="00834D58">
      <w:pPr>
        <w:rPr>
          <w:rFonts w:ascii="Century Gothic" w:hAnsi="Century Gothic"/>
        </w:rPr>
      </w:pPr>
      <w:r>
        <w:rPr>
          <w:rFonts w:ascii="Century Gothic" w:hAnsi="Century Gothic"/>
        </w:rPr>
        <w:t>City Planner Laurel Sweeney stated that they would have to get a variance for the street frontage because it would then be considered a private drive.</w:t>
      </w:r>
    </w:p>
    <w:p w14:paraId="7A24365F" w14:textId="109625B8" w:rsidR="008D6671" w:rsidRDefault="008D6671" w:rsidP="00834D58">
      <w:pPr>
        <w:rPr>
          <w:rFonts w:ascii="Century Gothic" w:hAnsi="Century Gothic"/>
        </w:rPr>
      </w:pPr>
      <w:r>
        <w:rPr>
          <w:rFonts w:ascii="Century Gothic" w:hAnsi="Century Gothic"/>
        </w:rPr>
        <w:t>Commissioner Sherwin asked if there were any members in opposition of the applicants.</w:t>
      </w:r>
    </w:p>
    <w:p w14:paraId="07B8F5FA" w14:textId="60D0284C" w:rsidR="008D6671" w:rsidRDefault="008D6671" w:rsidP="00834D58">
      <w:pPr>
        <w:rPr>
          <w:rFonts w:ascii="Century Gothic" w:hAnsi="Century Gothic"/>
        </w:rPr>
      </w:pPr>
      <w:r>
        <w:rPr>
          <w:rFonts w:ascii="Century Gothic" w:hAnsi="Century Gothic"/>
        </w:rPr>
        <w:t>None spoke.</w:t>
      </w:r>
    </w:p>
    <w:p w14:paraId="2CA6C78C" w14:textId="5FE2FBCF" w:rsidR="008D6671" w:rsidRDefault="008D6671" w:rsidP="00834D58">
      <w:pPr>
        <w:rPr>
          <w:rFonts w:ascii="Century Gothic" w:hAnsi="Century Gothic"/>
        </w:rPr>
      </w:pPr>
      <w:r>
        <w:rPr>
          <w:rFonts w:ascii="Century Gothic" w:hAnsi="Century Gothic"/>
        </w:rPr>
        <w:lastRenderedPageBreak/>
        <w:t>Commissioner Sherwin asked if there were any member in favor of the applicants.</w:t>
      </w:r>
    </w:p>
    <w:p w14:paraId="21E31E00" w14:textId="6B31CD1F" w:rsidR="008D6671" w:rsidRDefault="008D6671" w:rsidP="00834D58">
      <w:pPr>
        <w:rPr>
          <w:rFonts w:ascii="Century Gothic" w:hAnsi="Century Gothic"/>
        </w:rPr>
      </w:pPr>
      <w:r>
        <w:rPr>
          <w:rFonts w:ascii="Century Gothic" w:hAnsi="Century Gothic"/>
        </w:rPr>
        <w:t>None spoke.</w:t>
      </w:r>
    </w:p>
    <w:p w14:paraId="29F3B5EE" w14:textId="77777777" w:rsidR="00BD0800" w:rsidRDefault="00BD0800" w:rsidP="00EA0226">
      <w:pPr>
        <w:spacing w:after="120"/>
        <w:rPr>
          <w:rFonts w:ascii="Century Gothic" w:hAnsi="Century Gothic"/>
        </w:rPr>
      </w:pPr>
    </w:p>
    <w:p w14:paraId="1F1C757E" w14:textId="77777777" w:rsidR="0011023C" w:rsidRDefault="0011023C" w:rsidP="00EA0226">
      <w:pPr>
        <w:spacing w:after="120"/>
        <w:rPr>
          <w:rFonts w:ascii="Century Gothic" w:hAnsi="Century Gothic"/>
        </w:rPr>
      </w:pPr>
      <w:r>
        <w:rPr>
          <w:rFonts w:ascii="Century Gothic" w:hAnsi="Century Gothic"/>
        </w:rPr>
        <w:t>The Public hearing was declared closed.</w:t>
      </w:r>
    </w:p>
    <w:p w14:paraId="21D43546" w14:textId="77777777" w:rsidR="00EA0226" w:rsidRDefault="00EA0226" w:rsidP="00EA0226">
      <w:pPr>
        <w:spacing w:after="120"/>
        <w:rPr>
          <w:rFonts w:ascii="Century Gothic" w:hAnsi="Century Gothic"/>
        </w:rPr>
      </w:pPr>
    </w:p>
    <w:p w14:paraId="56B536EF" w14:textId="1A375F63" w:rsidR="00E77CB9" w:rsidRDefault="00237B53" w:rsidP="008D6671">
      <w:pPr>
        <w:spacing w:after="120"/>
        <w:rPr>
          <w:rFonts w:ascii="Century Gothic" w:hAnsi="Century Gothic"/>
        </w:rPr>
      </w:pPr>
      <w:r>
        <w:rPr>
          <w:rFonts w:ascii="Century Gothic" w:hAnsi="Century Gothic"/>
        </w:rPr>
        <w:t xml:space="preserve">Commissioner </w:t>
      </w:r>
      <w:r w:rsidR="008D6671">
        <w:rPr>
          <w:rFonts w:ascii="Century Gothic" w:hAnsi="Century Gothic"/>
        </w:rPr>
        <w:t>Ward</w:t>
      </w:r>
      <w:r>
        <w:rPr>
          <w:rFonts w:ascii="Century Gothic" w:hAnsi="Century Gothic"/>
        </w:rPr>
        <w:t xml:space="preserve"> motioned</w:t>
      </w:r>
      <w:r w:rsidR="00E77CB9">
        <w:rPr>
          <w:rFonts w:ascii="Century Gothic" w:hAnsi="Century Gothic"/>
        </w:rPr>
        <w:t xml:space="preserve"> to</w:t>
      </w:r>
      <w:r w:rsidR="002A4101">
        <w:rPr>
          <w:rFonts w:ascii="Century Gothic" w:hAnsi="Century Gothic"/>
        </w:rPr>
        <w:t xml:space="preserve"> </w:t>
      </w:r>
      <w:r w:rsidR="00FB32DA">
        <w:rPr>
          <w:rFonts w:ascii="Century Gothic" w:hAnsi="Century Gothic"/>
        </w:rPr>
        <w:t>a</w:t>
      </w:r>
      <w:r w:rsidR="00BA0D6D">
        <w:rPr>
          <w:rFonts w:ascii="Century Gothic" w:hAnsi="Century Gothic"/>
        </w:rPr>
        <w:t>dopt</w:t>
      </w:r>
      <w:r w:rsidR="00FB32DA">
        <w:rPr>
          <w:rFonts w:ascii="Century Gothic" w:hAnsi="Century Gothic"/>
        </w:rPr>
        <w:t xml:space="preserve"> the </w:t>
      </w:r>
      <w:r w:rsidR="00BA0D6D">
        <w:rPr>
          <w:rFonts w:ascii="Century Gothic" w:hAnsi="Century Gothic"/>
        </w:rPr>
        <w:t>findings of staff</w:t>
      </w:r>
      <w:r w:rsidR="00FB32DA">
        <w:rPr>
          <w:rFonts w:ascii="Century Gothic" w:hAnsi="Century Gothic"/>
        </w:rPr>
        <w:t xml:space="preserve"> and deny the variance application submitted by Kelly and Carolyn Hahn. Commissioner Harris seconded the motion. Commissioner Sherwin, Ward, Norton, and Harris were in favor. Commissioner Millar was in opposition. Motion carried 4-1. </w:t>
      </w:r>
    </w:p>
    <w:p w14:paraId="338A83B7" w14:textId="456C3388" w:rsidR="00DA4039" w:rsidRDefault="00DA4039" w:rsidP="006966EA">
      <w:pPr>
        <w:spacing w:after="120"/>
        <w:rPr>
          <w:rFonts w:ascii="Century Gothic" w:hAnsi="Century Gothic"/>
        </w:rPr>
      </w:pPr>
    </w:p>
    <w:p w14:paraId="6301D55A" w14:textId="5BBD18B5" w:rsidR="00FB32DA" w:rsidRDefault="00FB32DA" w:rsidP="006966EA">
      <w:pPr>
        <w:spacing w:after="120"/>
        <w:rPr>
          <w:rFonts w:ascii="Century Gothic" w:hAnsi="Century Gothic"/>
        </w:rPr>
      </w:pPr>
      <w:r>
        <w:rPr>
          <w:rFonts w:ascii="Century Gothic" w:hAnsi="Century Gothic"/>
        </w:rPr>
        <w:t>Chair Lyon resumed his role as Chair and stated that the Walla Walla Irrigation District was next on the agenda.</w:t>
      </w:r>
    </w:p>
    <w:p w14:paraId="10DBC19B" w14:textId="27F02880" w:rsidR="00FB32DA" w:rsidRDefault="00FB32DA" w:rsidP="006966EA">
      <w:pPr>
        <w:spacing w:after="120"/>
        <w:rPr>
          <w:rFonts w:ascii="Century Gothic" w:hAnsi="Century Gothic"/>
        </w:rPr>
      </w:pPr>
    </w:p>
    <w:p w14:paraId="434E8A7F" w14:textId="629283A0" w:rsidR="00FB32DA" w:rsidRDefault="00FB32DA" w:rsidP="006966EA">
      <w:pPr>
        <w:spacing w:after="120"/>
        <w:rPr>
          <w:rFonts w:ascii="Century Gothic" w:hAnsi="Century Gothic"/>
        </w:rPr>
      </w:pPr>
      <w:r>
        <w:rPr>
          <w:rFonts w:ascii="Century Gothic" w:hAnsi="Century Gothic"/>
        </w:rPr>
        <w:t xml:space="preserve">Travis Trumbull with Walla Walla River Irrigation District introduced himself. He distributed information to the Planning Commission and staff, which is included. </w:t>
      </w:r>
    </w:p>
    <w:p w14:paraId="29D087F7" w14:textId="789F53C1" w:rsidR="00FB32DA" w:rsidRDefault="00FB32DA" w:rsidP="006966EA">
      <w:pPr>
        <w:spacing w:after="120"/>
        <w:rPr>
          <w:rFonts w:ascii="Century Gothic" w:hAnsi="Century Gothic"/>
        </w:rPr>
      </w:pPr>
      <w:r>
        <w:rPr>
          <w:rFonts w:ascii="Century Gothic" w:hAnsi="Century Gothic"/>
        </w:rPr>
        <w:t>Trumbull stated his presentation is regarding the approved Conditional Use Permit submitted by Danny Martinez</w:t>
      </w:r>
      <w:r w:rsidR="00365B22">
        <w:rPr>
          <w:rFonts w:ascii="Century Gothic" w:hAnsi="Century Gothic"/>
        </w:rPr>
        <w:t xml:space="preserve"> and approved by the Planning Commission during the September 5</w:t>
      </w:r>
      <w:r w:rsidR="00365B22" w:rsidRPr="00365B22">
        <w:rPr>
          <w:rFonts w:ascii="Century Gothic" w:hAnsi="Century Gothic"/>
          <w:vertAlign w:val="superscript"/>
        </w:rPr>
        <w:t>th</w:t>
      </w:r>
      <w:r w:rsidR="00365B22">
        <w:rPr>
          <w:rFonts w:ascii="Century Gothic" w:hAnsi="Century Gothic"/>
        </w:rPr>
        <w:t>, 2023 meeting</w:t>
      </w:r>
      <w:r w:rsidR="004132A9">
        <w:rPr>
          <w:rFonts w:ascii="Century Gothic" w:hAnsi="Century Gothic"/>
        </w:rPr>
        <w:t>. The property is</w:t>
      </w:r>
      <w:r w:rsidR="00365B22">
        <w:rPr>
          <w:rFonts w:ascii="Century Gothic" w:hAnsi="Century Gothic"/>
        </w:rPr>
        <w:t xml:space="preserve"> located at 53810 Cobb Road. Trumbull directed the Commission to view the 11x17 document, which is a fairly accurate map of the Walla Walla Irrigation Districts Boundaries/Patrons.</w:t>
      </w:r>
    </w:p>
    <w:p w14:paraId="48DA9F36" w14:textId="731A0EFF" w:rsidR="00365B22" w:rsidRDefault="00365B22" w:rsidP="006966EA">
      <w:pPr>
        <w:spacing w:after="120"/>
        <w:rPr>
          <w:rFonts w:ascii="Century Gothic" w:hAnsi="Century Gothic"/>
        </w:rPr>
      </w:pPr>
      <w:r>
        <w:rPr>
          <w:rFonts w:ascii="Century Gothic" w:hAnsi="Century Gothic"/>
        </w:rPr>
        <w:t xml:space="preserve">Trumbull then directed the Commission to the map provided showing the </w:t>
      </w:r>
      <w:proofErr w:type="spellStart"/>
      <w:r>
        <w:rPr>
          <w:rFonts w:ascii="Century Gothic" w:hAnsi="Century Gothic"/>
        </w:rPr>
        <w:t>Loundigan</w:t>
      </w:r>
      <w:proofErr w:type="spellEnd"/>
      <w:r>
        <w:rPr>
          <w:rFonts w:ascii="Century Gothic" w:hAnsi="Century Gothic"/>
        </w:rPr>
        <w:t xml:space="preserve"> Pi</w:t>
      </w:r>
      <w:r w:rsidR="004132A9">
        <w:rPr>
          <w:rFonts w:ascii="Century Gothic" w:hAnsi="Century Gothic"/>
        </w:rPr>
        <w:t>p</w:t>
      </w:r>
      <w:r>
        <w:rPr>
          <w:rFonts w:ascii="Century Gothic" w:hAnsi="Century Gothic"/>
        </w:rPr>
        <w:t>e Line and its location on the subject property of 53810 Cobb Road. The pipe line begins due north from the VFW on 8</w:t>
      </w:r>
      <w:r w:rsidRPr="00365B22">
        <w:rPr>
          <w:rFonts w:ascii="Century Gothic" w:hAnsi="Century Gothic"/>
          <w:vertAlign w:val="superscript"/>
        </w:rPr>
        <w:t>th</w:t>
      </w:r>
      <w:r>
        <w:rPr>
          <w:rFonts w:ascii="Century Gothic" w:hAnsi="Century Gothic"/>
        </w:rPr>
        <w:t xml:space="preserve"> Street. Trumbull stated that the buried pipe line is highlighted in pink </w:t>
      </w:r>
      <w:r w:rsidR="00394D51">
        <w:rPr>
          <w:rFonts w:ascii="Century Gothic" w:hAnsi="Century Gothic"/>
        </w:rPr>
        <w:t xml:space="preserve">and the subject property is highlighted green </w:t>
      </w:r>
      <w:r>
        <w:rPr>
          <w:rFonts w:ascii="Century Gothic" w:hAnsi="Century Gothic"/>
        </w:rPr>
        <w:t>on the map.</w:t>
      </w:r>
      <w:r w:rsidR="00394D51">
        <w:rPr>
          <w:rFonts w:ascii="Century Gothic" w:hAnsi="Century Gothic"/>
        </w:rPr>
        <w:t xml:space="preserve"> The map provided is from a registered engineer from 1919. </w:t>
      </w:r>
    </w:p>
    <w:p w14:paraId="69090901" w14:textId="6B42B815" w:rsidR="00E5095B" w:rsidRDefault="00394D51" w:rsidP="006966EA">
      <w:pPr>
        <w:spacing w:after="120"/>
        <w:rPr>
          <w:rFonts w:ascii="Century Gothic" w:hAnsi="Century Gothic"/>
        </w:rPr>
      </w:pPr>
      <w:r>
        <w:rPr>
          <w:rFonts w:ascii="Century Gothic" w:hAnsi="Century Gothic"/>
        </w:rPr>
        <w:t>Trumbull then directed the Commission to the attached pages that were sections taken from ORS-545, which is what the</w:t>
      </w:r>
      <w:r w:rsidR="004132A9">
        <w:rPr>
          <w:rFonts w:ascii="Century Gothic" w:hAnsi="Century Gothic"/>
        </w:rPr>
        <w:t xml:space="preserve"> irrigation</w:t>
      </w:r>
      <w:r>
        <w:rPr>
          <w:rFonts w:ascii="Century Gothic" w:hAnsi="Century Gothic"/>
        </w:rPr>
        <w:t xml:space="preserve"> district is governed by. Trumbull added that the information provided to the Planning Commission during </w:t>
      </w:r>
      <w:proofErr w:type="spellStart"/>
      <w:r>
        <w:rPr>
          <w:rFonts w:ascii="Century Gothic" w:hAnsi="Century Gothic"/>
        </w:rPr>
        <w:t>t</w:t>
      </w:r>
      <w:r w:rsidR="00BA0D6D">
        <w:rPr>
          <w:rFonts w:ascii="Century Gothic" w:hAnsi="Century Gothic"/>
        </w:rPr>
        <w:t>onights</w:t>
      </w:r>
      <w:proofErr w:type="spellEnd"/>
      <w:r>
        <w:rPr>
          <w:rFonts w:ascii="Century Gothic" w:hAnsi="Century Gothic"/>
        </w:rPr>
        <w:t xml:space="preserve"> meeting was more information that was provided at the Public Hearing in September 2023. Trumbull continued that the WW</w:t>
      </w:r>
      <w:r w:rsidR="00E5095B">
        <w:rPr>
          <w:rFonts w:ascii="Century Gothic" w:hAnsi="Century Gothic"/>
        </w:rPr>
        <w:t>R</w:t>
      </w:r>
      <w:r>
        <w:rPr>
          <w:rFonts w:ascii="Century Gothic" w:hAnsi="Century Gothic"/>
        </w:rPr>
        <w:t>ID is made up from a combination of 5 irrigation districts dating back to the early 1900s with water rights dating back to around 1865. In 1996 the irrigation districts got together</w:t>
      </w:r>
      <w:r w:rsidR="00E5095B">
        <w:rPr>
          <w:rFonts w:ascii="Century Gothic" w:hAnsi="Century Gothic"/>
        </w:rPr>
        <w:t>, combined, and now constitute the Walla Walla River Irrigation District</w:t>
      </w:r>
      <w:r>
        <w:rPr>
          <w:rFonts w:ascii="Century Gothic" w:hAnsi="Century Gothic"/>
        </w:rPr>
        <w:t xml:space="preserve">. </w:t>
      </w:r>
      <w:r w:rsidR="00E5095B">
        <w:rPr>
          <w:rFonts w:ascii="Century Gothic" w:hAnsi="Century Gothic"/>
        </w:rPr>
        <w:t xml:space="preserve">They did this under ORS-545. </w:t>
      </w:r>
      <w:r>
        <w:rPr>
          <w:rFonts w:ascii="Century Gothic" w:hAnsi="Century Gothic"/>
        </w:rPr>
        <w:t>The building of the districts and how they are supposed to conduct themselves and business is based on ORS-545.237, .239, .245, .249.</w:t>
      </w:r>
      <w:r w:rsidR="00E5095B">
        <w:rPr>
          <w:rFonts w:ascii="Century Gothic" w:hAnsi="Century Gothic"/>
        </w:rPr>
        <w:t xml:space="preserve"> Trumbull directed the Commission to view ORS545.249. </w:t>
      </w:r>
      <w:r w:rsidR="00675C01">
        <w:rPr>
          <w:rFonts w:ascii="Century Gothic" w:hAnsi="Century Gothic"/>
        </w:rPr>
        <w:t xml:space="preserve">Trumbull explained to the </w:t>
      </w:r>
      <w:r w:rsidR="00675C01">
        <w:rPr>
          <w:rFonts w:ascii="Century Gothic" w:hAnsi="Century Gothic"/>
        </w:rPr>
        <w:lastRenderedPageBreak/>
        <w:t>Commission that any land that is within the irrigation district, the irrigation, the water, and the land</w:t>
      </w:r>
      <w:r w:rsidR="004132A9">
        <w:rPr>
          <w:rFonts w:ascii="Century Gothic" w:hAnsi="Century Gothic"/>
        </w:rPr>
        <w:t>,</w:t>
      </w:r>
      <w:r w:rsidR="00675C01">
        <w:rPr>
          <w:rFonts w:ascii="Century Gothic" w:hAnsi="Century Gothic"/>
        </w:rPr>
        <w:t xml:space="preserve"> are superior to just about anything. Trumbull directed the Commission to the bottom paragraph in that section explaining that it “is declared to be a public use more necessary and more beneficial than any other use, either public or private, to which the water, water rights, rights to appropriate water, lands or other property have been or may be appropriated within the district.”</w:t>
      </w:r>
    </w:p>
    <w:p w14:paraId="2AAC63AD" w14:textId="7D6FE130" w:rsidR="00675C01" w:rsidRDefault="00675C01" w:rsidP="006966EA">
      <w:pPr>
        <w:spacing w:after="120"/>
        <w:rPr>
          <w:rFonts w:ascii="Century Gothic" w:hAnsi="Century Gothic"/>
        </w:rPr>
      </w:pPr>
      <w:r>
        <w:rPr>
          <w:rFonts w:ascii="Century Gothic" w:hAnsi="Century Gothic"/>
        </w:rPr>
        <w:t xml:space="preserve">Trumbull stated that he didn’t know what the genealogy was for this Martinez property, whether the property had water rights or did not have water rights. Trumbull added that he </w:t>
      </w:r>
      <w:r w:rsidR="00BA0D6D">
        <w:rPr>
          <w:rFonts w:ascii="Century Gothic" w:hAnsi="Century Gothic"/>
        </w:rPr>
        <w:t>would assume</w:t>
      </w:r>
      <w:r>
        <w:rPr>
          <w:rFonts w:ascii="Century Gothic" w:hAnsi="Century Gothic"/>
        </w:rPr>
        <w:t xml:space="preserve"> that the property did. </w:t>
      </w:r>
    </w:p>
    <w:p w14:paraId="4B24870F" w14:textId="0CF7A609" w:rsidR="00675C01" w:rsidRDefault="00675C01" w:rsidP="006966EA">
      <w:pPr>
        <w:spacing w:after="120"/>
        <w:rPr>
          <w:rFonts w:ascii="Century Gothic" w:hAnsi="Century Gothic"/>
        </w:rPr>
      </w:pPr>
      <w:r>
        <w:rPr>
          <w:rFonts w:ascii="Century Gothic" w:hAnsi="Century Gothic"/>
        </w:rPr>
        <w:t>Trumbull stated that because this is an extremely old water right</w:t>
      </w:r>
      <w:r w:rsidR="004132A9">
        <w:rPr>
          <w:rFonts w:ascii="Century Gothic" w:hAnsi="Century Gothic"/>
        </w:rPr>
        <w:t>,</w:t>
      </w:r>
      <w:r>
        <w:rPr>
          <w:rFonts w:ascii="Century Gothic" w:hAnsi="Century Gothic"/>
        </w:rPr>
        <w:t xml:space="preserve"> feeding multiple properties</w:t>
      </w:r>
      <w:r w:rsidR="004132A9">
        <w:rPr>
          <w:rFonts w:ascii="Century Gothic" w:hAnsi="Century Gothic"/>
        </w:rPr>
        <w:t xml:space="preserve">, </w:t>
      </w:r>
      <w:r>
        <w:rPr>
          <w:rFonts w:ascii="Century Gothic" w:hAnsi="Century Gothic"/>
        </w:rPr>
        <w:t>considering that the WWRIG was not organized at that time, they do not have written</w:t>
      </w:r>
      <w:r w:rsidR="00DA7877">
        <w:rPr>
          <w:rFonts w:ascii="Century Gothic" w:hAnsi="Century Gothic"/>
        </w:rPr>
        <w:t>, documented easements</w:t>
      </w:r>
      <w:r>
        <w:rPr>
          <w:rFonts w:ascii="Century Gothic" w:hAnsi="Century Gothic"/>
        </w:rPr>
        <w:t>. Trumbull added that</w:t>
      </w:r>
      <w:r w:rsidR="00DA7877">
        <w:rPr>
          <w:rFonts w:ascii="Century Gothic" w:hAnsi="Century Gothic"/>
        </w:rPr>
        <w:t xml:space="preserve"> the irrigation district did seek council and spoke to their lawyer who explained ORS-545 to the district very clearly </w:t>
      </w:r>
      <w:r w:rsidR="004132A9">
        <w:rPr>
          <w:rFonts w:ascii="Century Gothic" w:hAnsi="Century Gothic"/>
        </w:rPr>
        <w:t xml:space="preserve">and </w:t>
      </w:r>
      <w:r w:rsidR="00DA7877">
        <w:rPr>
          <w:rFonts w:ascii="Century Gothic" w:hAnsi="Century Gothic"/>
        </w:rPr>
        <w:t xml:space="preserve">that there are </w:t>
      </w:r>
      <w:r w:rsidR="00E60F99">
        <w:rPr>
          <w:rFonts w:ascii="Century Gothic" w:hAnsi="Century Gothic"/>
        </w:rPr>
        <w:t>prescriptive</w:t>
      </w:r>
      <w:r w:rsidR="00DA7877">
        <w:rPr>
          <w:rFonts w:ascii="Century Gothic" w:hAnsi="Century Gothic"/>
        </w:rPr>
        <w:t xml:space="preserve"> easements. Trumbull stated again that they do not have written easements, but if the irrigation district were to hire council, a declaratory act would be filled out, which would be taken to a judge. Due to ORS 545-</w:t>
      </w:r>
      <w:r w:rsidR="00EE2C24">
        <w:rPr>
          <w:rFonts w:ascii="Century Gothic" w:hAnsi="Century Gothic"/>
        </w:rPr>
        <w:t>249, the judge would grant the declaratory act to the WWRID and that would give the irrigation district unlimited access to do whatever they wanted to on that property including condemning it. Trumbull state</w:t>
      </w:r>
      <w:r w:rsidR="00E60F99">
        <w:rPr>
          <w:rFonts w:ascii="Century Gothic" w:hAnsi="Century Gothic"/>
        </w:rPr>
        <w:t>d</w:t>
      </w:r>
      <w:r w:rsidR="00EE2C24">
        <w:rPr>
          <w:rFonts w:ascii="Century Gothic" w:hAnsi="Century Gothic"/>
        </w:rPr>
        <w:t xml:space="preserve"> that the WWRIG does not want to do that, but there is a pipeline across the property, which is partially exposed. </w:t>
      </w:r>
    </w:p>
    <w:p w14:paraId="6F728B26" w14:textId="51229410" w:rsidR="00EE2C24" w:rsidRDefault="00EE2C24" w:rsidP="006966EA">
      <w:pPr>
        <w:spacing w:after="120"/>
        <w:rPr>
          <w:rFonts w:ascii="Century Gothic" w:hAnsi="Century Gothic"/>
        </w:rPr>
      </w:pPr>
      <w:r>
        <w:rPr>
          <w:rFonts w:ascii="Century Gothic" w:hAnsi="Century Gothic"/>
        </w:rPr>
        <w:t xml:space="preserve">Trumbull continued to state that on the Martinez’s site plan, they proposed to have parking over where the pipeline is said to be located. If that were to happen the WWRID would assert ORS545 at that point. The WWRID sent site plan conditions to the Planning Department for the Site Plan Review of the Martinez’s project. Trumbull stated that if those conditions are not considered, the irrigation district would be forced to go to City Council and also assert ORS 545. </w:t>
      </w:r>
    </w:p>
    <w:p w14:paraId="36971D21" w14:textId="03764780" w:rsidR="00EE2C24" w:rsidRDefault="00EE2C24" w:rsidP="006966EA">
      <w:pPr>
        <w:spacing w:after="120"/>
        <w:rPr>
          <w:rFonts w:ascii="Century Gothic" w:hAnsi="Century Gothic"/>
        </w:rPr>
      </w:pPr>
      <w:r>
        <w:rPr>
          <w:rFonts w:ascii="Century Gothic" w:hAnsi="Century Gothic"/>
        </w:rPr>
        <w:t xml:space="preserve">Trumbull stated that a letter was written and sent to the Planning Department stating that the WWRID isn’t </w:t>
      </w:r>
      <w:r w:rsidR="004132A9">
        <w:rPr>
          <w:rFonts w:ascii="Century Gothic" w:hAnsi="Century Gothic"/>
        </w:rPr>
        <w:t>opposed</w:t>
      </w:r>
      <w:r>
        <w:rPr>
          <w:rFonts w:ascii="Century Gothic" w:hAnsi="Century Gothic"/>
        </w:rPr>
        <w:t xml:space="preserve"> to the project submitted by the Martinez family, but the site plan provided does not work for the irrigation district, due to the load baring ingress and egress over the proposed location of the pipeline. </w:t>
      </w:r>
      <w:r w:rsidR="005D3B5B">
        <w:rPr>
          <w:rFonts w:ascii="Century Gothic" w:hAnsi="Century Gothic"/>
        </w:rPr>
        <w:t xml:space="preserve">Trumbull read from the letter the WWRID send to the </w:t>
      </w:r>
      <w:r w:rsidR="005D3B5B" w:rsidRPr="005D3B5B">
        <w:rPr>
          <w:rFonts w:ascii="Century Gothic" w:hAnsi="Century Gothic"/>
        </w:rPr>
        <w:t>City of Milton-Freewater</w:t>
      </w:r>
      <w:r w:rsidR="005D3B5B">
        <w:rPr>
          <w:rFonts w:ascii="Century Gothic" w:hAnsi="Century Gothic"/>
        </w:rPr>
        <w:t xml:space="preserve">, which is attached to the minutes. </w:t>
      </w:r>
    </w:p>
    <w:p w14:paraId="24968CB7" w14:textId="46F6F7E6" w:rsidR="005D3B5B" w:rsidRDefault="005D3B5B" w:rsidP="006966EA">
      <w:pPr>
        <w:spacing w:after="120"/>
        <w:rPr>
          <w:rFonts w:ascii="Century Gothic" w:hAnsi="Century Gothic"/>
        </w:rPr>
      </w:pPr>
      <w:r>
        <w:rPr>
          <w:rFonts w:ascii="Century Gothic" w:hAnsi="Century Gothic"/>
        </w:rPr>
        <w:t>Trumbull asked for confirmation about the process of approval of the Martinez Family’s project and site plan.</w:t>
      </w:r>
    </w:p>
    <w:p w14:paraId="0B90FFA9" w14:textId="25F82E5D" w:rsidR="005D3B5B" w:rsidRDefault="005D3B5B" w:rsidP="006966EA">
      <w:pPr>
        <w:spacing w:after="120"/>
        <w:rPr>
          <w:rFonts w:ascii="Century Gothic" w:hAnsi="Century Gothic"/>
        </w:rPr>
      </w:pPr>
      <w:r>
        <w:rPr>
          <w:rFonts w:ascii="Century Gothic" w:hAnsi="Century Gothic"/>
        </w:rPr>
        <w:t>City Planner Laurel Sweeney confirmed that the Planning Commission approved the Condition Use Permit submitted by David Martinez. Now, the plans go under administrative Site Plan Review for approval.</w:t>
      </w:r>
    </w:p>
    <w:p w14:paraId="13ABB23A" w14:textId="7E9501DF" w:rsidR="005D3B5B" w:rsidRDefault="005D3B5B" w:rsidP="006966EA">
      <w:pPr>
        <w:spacing w:after="120"/>
        <w:rPr>
          <w:rFonts w:ascii="Century Gothic" w:hAnsi="Century Gothic"/>
        </w:rPr>
      </w:pPr>
      <w:r>
        <w:rPr>
          <w:rFonts w:ascii="Century Gothic" w:hAnsi="Century Gothic"/>
        </w:rPr>
        <w:t>Trumbull asked City Planner Laurel Sweeney who considers the input from the WWRID.</w:t>
      </w:r>
    </w:p>
    <w:p w14:paraId="3575CECF" w14:textId="3D6950A2" w:rsidR="005D3B5B" w:rsidRDefault="005D3B5B" w:rsidP="006966EA">
      <w:pPr>
        <w:spacing w:after="120"/>
        <w:rPr>
          <w:rFonts w:ascii="Century Gothic" w:hAnsi="Century Gothic"/>
        </w:rPr>
      </w:pPr>
      <w:r>
        <w:rPr>
          <w:rFonts w:ascii="Century Gothic" w:hAnsi="Century Gothic"/>
        </w:rPr>
        <w:lastRenderedPageBreak/>
        <w:t>City Planner Laurel Sweeney stated that the administrative Site Plan Review would go over the input provided. City Planner Laurel Sweeney stated that the Planning Commission is not the approving body of the Martinez plan, but approved the proposed use on their property.</w:t>
      </w:r>
    </w:p>
    <w:p w14:paraId="0C4735CA" w14:textId="13143449" w:rsidR="005D3B5B" w:rsidRDefault="005D3B5B" w:rsidP="006966EA">
      <w:pPr>
        <w:spacing w:after="120"/>
        <w:rPr>
          <w:rFonts w:ascii="Century Gothic" w:hAnsi="Century Gothic"/>
        </w:rPr>
      </w:pPr>
      <w:r>
        <w:rPr>
          <w:rFonts w:ascii="Century Gothic" w:hAnsi="Century Gothic"/>
        </w:rPr>
        <w:t>Trumbull then asked City Planner Laurel Sweeney who reviews the concerns of the WWRID.</w:t>
      </w:r>
    </w:p>
    <w:p w14:paraId="09268B85" w14:textId="5BA04DC1" w:rsidR="005D3B5B" w:rsidRDefault="005D3B5B" w:rsidP="006966EA">
      <w:pPr>
        <w:spacing w:after="120"/>
        <w:rPr>
          <w:rFonts w:ascii="Century Gothic" w:hAnsi="Century Gothic"/>
        </w:rPr>
      </w:pPr>
      <w:r>
        <w:rPr>
          <w:rFonts w:ascii="Century Gothic" w:hAnsi="Century Gothic"/>
        </w:rPr>
        <w:t xml:space="preserve">City Planner Laurel Sweeney replied that the concerns were forward to the applicant </w:t>
      </w:r>
      <w:r w:rsidR="004132A9">
        <w:rPr>
          <w:rFonts w:ascii="Century Gothic" w:hAnsi="Century Gothic"/>
        </w:rPr>
        <w:t xml:space="preserve">who </w:t>
      </w:r>
      <w:r>
        <w:rPr>
          <w:rFonts w:ascii="Century Gothic" w:hAnsi="Century Gothic"/>
        </w:rPr>
        <w:t xml:space="preserve">should have gotten in touch with the irrigation district. City Planner Laurel Sweeney continued to state that if the applicant does not get in touch with the irrigation district, the Planning Department could schedule a meeting between the applicant, the </w:t>
      </w:r>
      <w:r w:rsidRPr="005D3B5B">
        <w:rPr>
          <w:rFonts w:ascii="Century Gothic" w:hAnsi="Century Gothic"/>
        </w:rPr>
        <w:t>City of Milton-Freewater</w:t>
      </w:r>
      <w:r>
        <w:rPr>
          <w:rFonts w:ascii="Century Gothic" w:hAnsi="Century Gothic"/>
        </w:rPr>
        <w:t>/Planning Department, and the WWRID.</w:t>
      </w:r>
    </w:p>
    <w:p w14:paraId="6E00DA75" w14:textId="70D76311" w:rsidR="005D3B5B" w:rsidRDefault="005D3B5B" w:rsidP="006966EA">
      <w:pPr>
        <w:spacing w:after="120"/>
        <w:rPr>
          <w:rFonts w:ascii="Century Gothic" w:hAnsi="Century Gothic"/>
        </w:rPr>
      </w:pPr>
      <w:r>
        <w:rPr>
          <w:rFonts w:ascii="Century Gothic" w:hAnsi="Century Gothic"/>
        </w:rPr>
        <w:t xml:space="preserve">Trumbull stated that the irrigation district has tried to </w:t>
      </w:r>
      <w:r w:rsidR="004132A9">
        <w:rPr>
          <w:rFonts w:ascii="Century Gothic" w:hAnsi="Century Gothic"/>
        </w:rPr>
        <w:t xml:space="preserve">go </w:t>
      </w:r>
      <w:r>
        <w:rPr>
          <w:rFonts w:ascii="Century Gothic" w:hAnsi="Century Gothic"/>
        </w:rPr>
        <w:t>on site to the property to try and located the pipeline, but the property is locked up, not granting access.</w:t>
      </w:r>
    </w:p>
    <w:p w14:paraId="6EE89BE3" w14:textId="4E1B2BD1" w:rsidR="005D3B5B" w:rsidRDefault="005D3B5B" w:rsidP="006966EA">
      <w:pPr>
        <w:spacing w:after="120"/>
        <w:rPr>
          <w:rFonts w:ascii="Century Gothic" w:hAnsi="Century Gothic"/>
        </w:rPr>
      </w:pPr>
      <w:r>
        <w:rPr>
          <w:rFonts w:ascii="Century Gothic" w:hAnsi="Century Gothic"/>
        </w:rPr>
        <w:t xml:space="preserve">City Planner Laurel Sweeney asked Trumbull </w:t>
      </w:r>
      <w:r w:rsidR="003C6730">
        <w:rPr>
          <w:rFonts w:ascii="Century Gothic" w:hAnsi="Century Gothic"/>
        </w:rPr>
        <w:t>if the pipeline clips the property at a 45-degree angle at the corner of the north west corner.</w:t>
      </w:r>
    </w:p>
    <w:p w14:paraId="73BA4B1D" w14:textId="24961DBA" w:rsidR="003C6730" w:rsidRDefault="003C6730" w:rsidP="006966EA">
      <w:pPr>
        <w:spacing w:after="120"/>
        <w:rPr>
          <w:rFonts w:ascii="Century Gothic" w:hAnsi="Century Gothic"/>
        </w:rPr>
      </w:pPr>
      <w:r>
        <w:rPr>
          <w:rFonts w:ascii="Century Gothic" w:hAnsi="Century Gothic"/>
        </w:rPr>
        <w:t xml:space="preserve">Trumbull stated that </w:t>
      </w:r>
      <w:r w:rsidR="004132A9">
        <w:rPr>
          <w:rFonts w:ascii="Century Gothic" w:hAnsi="Century Gothic"/>
        </w:rPr>
        <w:t>the pipeline</w:t>
      </w:r>
      <w:r>
        <w:rPr>
          <w:rFonts w:ascii="Century Gothic" w:hAnsi="Century Gothic"/>
        </w:rPr>
        <w:t xml:space="preserve"> is probably 50 feet south from the north west corner and cuts across. Trumbull continued to state that at the property gate, </w:t>
      </w:r>
      <w:r w:rsidR="004132A9">
        <w:rPr>
          <w:rFonts w:ascii="Century Gothic" w:hAnsi="Century Gothic"/>
        </w:rPr>
        <w:t>it’s</w:t>
      </w:r>
      <w:r>
        <w:rPr>
          <w:rFonts w:ascii="Century Gothic" w:hAnsi="Century Gothic"/>
        </w:rPr>
        <w:t xml:space="preserve"> probably 20 to 30 feet inside and exposed. </w:t>
      </w:r>
    </w:p>
    <w:p w14:paraId="550B31F4" w14:textId="6381A590" w:rsidR="003C6730" w:rsidRDefault="003C6730" w:rsidP="006966EA">
      <w:pPr>
        <w:spacing w:after="120"/>
        <w:rPr>
          <w:rFonts w:ascii="Century Gothic" w:hAnsi="Century Gothic"/>
        </w:rPr>
      </w:pPr>
      <w:r>
        <w:rPr>
          <w:rFonts w:ascii="Century Gothic" w:hAnsi="Century Gothic"/>
        </w:rPr>
        <w:t>Commissioner Millar asked Trumbull if the pipeline is identified</w:t>
      </w:r>
      <w:r w:rsidR="004132A9">
        <w:rPr>
          <w:rFonts w:ascii="Century Gothic" w:hAnsi="Century Gothic"/>
        </w:rPr>
        <w:t xml:space="preserve">, </w:t>
      </w:r>
      <w:r w:rsidR="00607053">
        <w:rPr>
          <w:rFonts w:ascii="Century Gothic" w:hAnsi="Century Gothic"/>
        </w:rPr>
        <w:t>everyone can see it</w:t>
      </w:r>
      <w:r w:rsidR="004132A9">
        <w:rPr>
          <w:rFonts w:ascii="Century Gothic" w:hAnsi="Century Gothic"/>
        </w:rPr>
        <w:t>,</w:t>
      </w:r>
      <w:r w:rsidR="00607053">
        <w:rPr>
          <w:rFonts w:ascii="Century Gothic" w:hAnsi="Century Gothic"/>
        </w:rPr>
        <w:t xml:space="preserve"> and the irrigation district has identified it.</w:t>
      </w:r>
    </w:p>
    <w:p w14:paraId="0DB6D19B" w14:textId="072DC681" w:rsidR="00607053" w:rsidRDefault="00607053" w:rsidP="006966EA">
      <w:pPr>
        <w:spacing w:after="120"/>
        <w:rPr>
          <w:rFonts w:ascii="Century Gothic" w:hAnsi="Century Gothic"/>
        </w:rPr>
      </w:pPr>
      <w:r>
        <w:rPr>
          <w:rFonts w:ascii="Century Gothic" w:hAnsi="Century Gothic"/>
        </w:rPr>
        <w:t>Trumbull confirmed.</w:t>
      </w:r>
    </w:p>
    <w:p w14:paraId="0224EC61" w14:textId="18E067D5" w:rsidR="00607053" w:rsidRDefault="00607053" w:rsidP="006966EA">
      <w:pPr>
        <w:spacing w:after="120"/>
        <w:rPr>
          <w:rFonts w:ascii="Century Gothic" w:hAnsi="Century Gothic"/>
        </w:rPr>
      </w:pPr>
      <w:r>
        <w:rPr>
          <w:rFonts w:ascii="Century Gothic" w:hAnsi="Century Gothic"/>
        </w:rPr>
        <w:t>Commissioner Millar asked City Planner if the applicant has seen the documents provided by the irrigation district.</w:t>
      </w:r>
    </w:p>
    <w:p w14:paraId="73FC1EFB" w14:textId="747F9356" w:rsidR="00607053" w:rsidRDefault="00607053" w:rsidP="006966EA">
      <w:pPr>
        <w:spacing w:after="120"/>
        <w:rPr>
          <w:rFonts w:ascii="Century Gothic" w:hAnsi="Century Gothic"/>
        </w:rPr>
      </w:pPr>
      <w:r>
        <w:rPr>
          <w:rFonts w:ascii="Century Gothic" w:hAnsi="Century Gothic"/>
        </w:rPr>
        <w:t xml:space="preserve">City Planner Laurel Sweeney stated the applicant </w:t>
      </w:r>
      <w:r w:rsidR="004132A9">
        <w:rPr>
          <w:rFonts w:ascii="Century Gothic" w:hAnsi="Century Gothic"/>
        </w:rPr>
        <w:t>was sent</w:t>
      </w:r>
      <w:r>
        <w:rPr>
          <w:rFonts w:ascii="Century Gothic" w:hAnsi="Century Gothic"/>
        </w:rPr>
        <w:t xml:space="preserve"> the letter </w:t>
      </w:r>
      <w:r w:rsidR="004132A9">
        <w:rPr>
          <w:rFonts w:ascii="Century Gothic" w:hAnsi="Century Gothic"/>
        </w:rPr>
        <w:t>from</w:t>
      </w:r>
      <w:r>
        <w:rPr>
          <w:rFonts w:ascii="Century Gothic" w:hAnsi="Century Gothic"/>
        </w:rPr>
        <w:t xml:space="preserve"> the WWRID</w:t>
      </w:r>
      <w:r w:rsidR="00E60F99">
        <w:rPr>
          <w:rFonts w:ascii="Century Gothic" w:hAnsi="Century Gothic"/>
        </w:rPr>
        <w:t>.</w:t>
      </w:r>
      <w:r>
        <w:rPr>
          <w:rFonts w:ascii="Century Gothic" w:hAnsi="Century Gothic"/>
        </w:rPr>
        <w:t xml:space="preserve"> </w:t>
      </w:r>
    </w:p>
    <w:p w14:paraId="30D56C1C" w14:textId="48BEE480" w:rsidR="00607053" w:rsidRDefault="00607053" w:rsidP="006966EA">
      <w:pPr>
        <w:spacing w:after="120"/>
        <w:rPr>
          <w:rFonts w:ascii="Century Gothic" w:hAnsi="Century Gothic"/>
        </w:rPr>
      </w:pPr>
      <w:r>
        <w:rPr>
          <w:rFonts w:ascii="Century Gothic" w:hAnsi="Century Gothic"/>
        </w:rPr>
        <w:t>Commissioner Millar asked City Planner Laurel Sweeney if the Planning Commission will have to handle this situation.</w:t>
      </w:r>
    </w:p>
    <w:p w14:paraId="5E50E687" w14:textId="27B2B2EC" w:rsidR="00607053" w:rsidRDefault="00607053" w:rsidP="006966EA">
      <w:pPr>
        <w:spacing w:after="120"/>
        <w:rPr>
          <w:rFonts w:ascii="Century Gothic" w:hAnsi="Century Gothic"/>
        </w:rPr>
      </w:pPr>
      <w:r>
        <w:rPr>
          <w:rFonts w:ascii="Century Gothic" w:hAnsi="Century Gothic"/>
        </w:rPr>
        <w:t>City Planner Laurel Sweeney stated no.</w:t>
      </w:r>
    </w:p>
    <w:p w14:paraId="0D86E09A" w14:textId="383648B6" w:rsidR="00607053" w:rsidRDefault="00607053" w:rsidP="006966EA">
      <w:pPr>
        <w:spacing w:after="120"/>
        <w:rPr>
          <w:rFonts w:ascii="Century Gothic" w:hAnsi="Century Gothic"/>
        </w:rPr>
      </w:pPr>
      <w:r>
        <w:rPr>
          <w:rFonts w:ascii="Century Gothic" w:hAnsi="Century Gothic"/>
        </w:rPr>
        <w:t>Commissioner Millar asked Trumbull if every other property owner that the pipeline comes into contact with has to sign off on liability under ORS545.</w:t>
      </w:r>
    </w:p>
    <w:p w14:paraId="15903FB8" w14:textId="73713B44" w:rsidR="00607053" w:rsidRDefault="00607053" w:rsidP="006966EA">
      <w:pPr>
        <w:spacing w:after="120"/>
        <w:rPr>
          <w:rFonts w:ascii="Century Gothic" w:hAnsi="Century Gothic"/>
        </w:rPr>
      </w:pPr>
      <w:r>
        <w:rPr>
          <w:rFonts w:ascii="Century Gothic" w:hAnsi="Century Gothic"/>
        </w:rPr>
        <w:t>Trumbull confirmed.</w:t>
      </w:r>
    </w:p>
    <w:p w14:paraId="699F13E9" w14:textId="472C438C" w:rsidR="00607053" w:rsidRDefault="00607053" w:rsidP="006966EA">
      <w:pPr>
        <w:spacing w:after="120"/>
        <w:rPr>
          <w:rFonts w:ascii="Century Gothic" w:hAnsi="Century Gothic"/>
        </w:rPr>
      </w:pPr>
      <w:r>
        <w:rPr>
          <w:rFonts w:ascii="Century Gothic" w:hAnsi="Century Gothic"/>
        </w:rPr>
        <w:t>Chair Lyon asked Trumbull if every property owner is responsible for the pipeline on their property, even if they have a water right or not.</w:t>
      </w:r>
    </w:p>
    <w:p w14:paraId="4409CDE2" w14:textId="62DE30E8" w:rsidR="00607053" w:rsidRDefault="00607053" w:rsidP="006966EA">
      <w:pPr>
        <w:spacing w:after="120"/>
        <w:rPr>
          <w:rFonts w:ascii="Century Gothic" w:hAnsi="Century Gothic"/>
        </w:rPr>
      </w:pPr>
      <w:r>
        <w:rPr>
          <w:rFonts w:ascii="Century Gothic" w:hAnsi="Century Gothic"/>
        </w:rPr>
        <w:t>Trumbull confirmed and stated that the pipeline is not in title searches as well.</w:t>
      </w:r>
    </w:p>
    <w:p w14:paraId="01070F40" w14:textId="5F14D468" w:rsidR="00607053" w:rsidRDefault="00607053" w:rsidP="006966EA">
      <w:pPr>
        <w:spacing w:after="120"/>
        <w:rPr>
          <w:rFonts w:ascii="Century Gothic" w:hAnsi="Century Gothic"/>
        </w:rPr>
      </w:pPr>
      <w:r>
        <w:rPr>
          <w:rFonts w:ascii="Century Gothic" w:hAnsi="Century Gothic"/>
        </w:rPr>
        <w:lastRenderedPageBreak/>
        <w:t xml:space="preserve">City Planner Laurel Sweeney stated that if someone </w:t>
      </w:r>
      <w:r w:rsidR="00A35024">
        <w:rPr>
          <w:rFonts w:ascii="Century Gothic" w:hAnsi="Century Gothic"/>
        </w:rPr>
        <w:t>were to buy</w:t>
      </w:r>
      <w:r>
        <w:rPr>
          <w:rFonts w:ascii="Century Gothic" w:hAnsi="Century Gothic"/>
        </w:rPr>
        <w:t xml:space="preserve"> a piece of property, they might not even know that the pipeline is located on their property. City Planner Laurel Sweeney continued to say that when a property owner calls 811 for </w:t>
      </w:r>
      <w:r w:rsidR="00AF224E">
        <w:rPr>
          <w:rFonts w:ascii="Century Gothic" w:hAnsi="Century Gothic"/>
        </w:rPr>
        <w:t>underground</w:t>
      </w:r>
      <w:r>
        <w:rPr>
          <w:rFonts w:ascii="Century Gothic" w:hAnsi="Century Gothic"/>
        </w:rPr>
        <w:t xml:space="preserve"> utility locates; water, sewer, </w:t>
      </w:r>
      <w:r w:rsidR="00AF224E">
        <w:rPr>
          <w:rFonts w:ascii="Century Gothic" w:hAnsi="Century Gothic"/>
        </w:rPr>
        <w:t>electrical</w:t>
      </w:r>
      <w:r w:rsidR="00A35024">
        <w:rPr>
          <w:rFonts w:ascii="Century Gothic" w:hAnsi="Century Gothic"/>
        </w:rPr>
        <w:t xml:space="preserve"> utility</w:t>
      </w:r>
      <w:r>
        <w:rPr>
          <w:rFonts w:ascii="Century Gothic" w:hAnsi="Century Gothic"/>
        </w:rPr>
        <w:t xml:space="preserve"> lines are all located</w:t>
      </w:r>
      <w:r w:rsidR="00AF224E">
        <w:rPr>
          <w:rFonts w:ascii="Century Gothic" w:hAnsi="Century Gothic"/>
        </w:rPr>
        <w:t>, but the pipelines are not.</w:t>
      </w:r>
    </w:p>
    <w:p w14:paraId="2997ED9E" w14:textId="5976AE69" w:rsidR="00AF224E" w:rsidRDefault="00AF224E" w:rsidP="006966EA">
      <w:pPr>
        <w:spacing w:after="120"/>
        <w:rPr>
          <w:rFonts w:ascii="Century Gothic" w:hAnsi="Century Gothic"/>
        </w:rPr>
      </w:pPr>
      <w:r>
        <w:rPr>
          <w:rFonts w:ascii="Century Gothic" w:hAnsi="Century Gothic"/>
        </w:rPr>
        <w:t>Trumbull stated the pipeline are included on the underground search.</w:t>
      </w:r>
    </w:p>
    <w:p w14:paraId="390DE96E" w14:textId="3244C5E7" w:rsidR="00AF224E" w:rsidRDefault="00AF224E" w:rsidP="006966EA">
      <w:pPr>
        <w:spacing w:after="120"/>
        <w:rPr>
          <w:rFonts w:ascii="Century Gothic" w:hAnsi="Century Gothic"/>
        </w:rPr>
      </w:pPr>
      <w:r>
        <w:rPr>
          <w:rFonts w:ascii="Century Gothic" w:hAnsi="Century Gothic"/>
        </w:rPr>
        <w:t>City Planner Laurel Sweeney stated that the Walla Walla River Irrigation District was not on the 811 underground utility list, when the city searched.</w:t>
      </w:r>
    </w:p>
    <w:p w14:paraId="5D446C01" w14:textId="5383CEE4" w:rsidR="00AF224E" w:rsidRDefault="00AF224E" w:rsidP="006966EA">
      <w:pPr>
        <w:spacing w:after="120"/>
        <w:rPr>
          <w:rFonts w:ascii="Century Gothic" w:hAnsi="Century Gothic"/>
        </w:rPr>
      </w:pPr>
      <w:r>
        <w:rPr>
          <w:rFonts w:ascii="Century Gothic" w:hAnsi="Century Gothic"/>
        </w:rPr>
        <w:t xml:space="preserve">Trumbull stated that from his personal experience, he has called 811 for utility locates and the </w:t>
      </w:r>
      <w:r w:rsidRPr="00AF224E">
        <w:rPr>
          <w:rFonts w:ascii="Century Gothic" w:hAnsi="Century Gothic"/>
        </w:rPr>
        <w:t>City of Milton-Freewater</w:t>
      </w:r>
      <w:r>
        <w:rPr>
          <w:rFonts w:ascii="Century Gothic" w:hAnsi="Century Gothic"/>
        </w:rPr>
        <w:t xml:space="preserve"> had no clue where the city utilities were located. </w:t>
      </w:r>
    </w:p>
    <w:p w14:paraId="02A4E3F6" w14:textId="25315D17" w:rsidR="00AF224E" w:rsidRDefault="00AF224E" w:rsidP="006966EA">
      <w:pPr>
        <w:spacing w:after="120"/>
        <w:rPr>
          <w:rFonts w:ascii="Century Gothic" w:hAnsi="Century Gothic"/>
        </w:rPr>
      </w:pPr>
      <w:r>
        <w:rPr>
          <w:rFonts w:ascii="Century Gothic" w:hAnsi="Century Gothic"/>
        </w:rPr>
        <w:t>Trumbull continued to state that due to Milton-Freewater being a</w:t>
      </w:r>
      <w:r w:rsidR="00AF57FA">
        <w:rPr>
          <w:rFonts w:ascii="Century Gothic" w:hAnsi="Century Gothic"/>
        </w:rPr>
        <w:t>n</w:t>
      </w:r>
      <w:r>
        <w:rPr>
          <w:rFonts w:ascii="Century Gothic" w:hAnsi="Century Gothic"/>
        </w:rPr>
        <w:t xml:space="preserve"> </w:t>
      </w:r>
      <w:r w:rsidR="00AF57FA">
        <w:rPr>
          <w:rFonts w:ascii="Century Gothic" w:hAnsi="Century Gothic"/>
        </w:rPr>
        <w:t>agriculturally</w:t>
      </w:r>
      <w:r>
        <w:rPr>
          <w:rFonts w:ascii="Century Gothic" w:hAnsi="Century Gothic"/>
        </w:rPr>
        <w:t xml:space="preserve"> based community and these water rights being judicated by the state before the town was Milton-Freewater, there needs to be some matrix before Urban Growth Boundaries and annexations are established. Trumbull stated that when Raspberry Loop was established, the Forks and Crockett natural water ways were piped and buried, prior to the irrigation district being formed. Trumbull stated that doing that was illegal and now the irrigation district will have major problems if there are breakages </w:t>
      </w:r>
      <w:r w:rsidR="00AF57FA">
        <w:rPr>
          <w:rFonts w:ascii="Century Gothic" w:hAnsi="Century Gothic"/>
        </w:rPr>
        <w:t>due to asphalt</w:t>
      </w:r>
      <w:r>
        <w:rPr>
          <w:rFonts w:ascii="Century Gothic" w:hAnsi="Century Gothic"/>
        </w:rPr>
        <w:t xml:space="preserve"> and the entire trailer park </w:t>
      </w:r>
      <w:r w:rsidR="00AF57FA">
        <w:rPr>
          <w:rFonts w:ascii="Century Gothic" w:hAnsi="Century Gothic"/>
        </w:rPr>
        <w:t>being placed on top</w:t>
      </w:r>
      <w:r>
        <w:rPr>
          <w:rFonts w:ascii="Century Gothic" w:hAnsi="Century Gothic"/>
        </w:rPr>
        <w:t xml:space="preserve"> of the </w:t>
      </w:r>
      <w:r w:rsidR="00AF57FA">
        <w:rPr>
          <w:rFonts w:ascii="Century Gothic" w:hAnsi="Century Gothic"/>
        </w:rPr>
        <w:t>pipeline.</w:t>
      </w:r>
    </w:p>
    <w:p w14:paraId="18CC9836" w14:textId="1C5F51D3" w:rsidR="00AF57FA" w:rsidRDefault="00AF57FA" w:rsidP="006966EA">
      <w:pPr>
        <w:spacing w:after="120"/>
        <w:rPr>
          <w:rFonts w:ascii="Century Gothic" w:hAnsi="Century Gothic"/>
        </w:rPr>
      </w:pPr>
      <w:r>
        <w:rPr>
          <w:rFonts w:ascii="Century Gothic" w:hAnsi="Century Gothic"/>
        </w:rPr>
        <w:t>City Planner Laurel Sweeney states that the Urban Grown Boundary was put in place in the 1970’s</w:t>
      </w:r>
      <w:r w:rsidR="00E60F99">
        <w:rPr>
          <w:rFonts w:ascii="Century Gothic" w:hAnsi="Century Gothic"/>
        </w:rPr>
        <w:t>.</w:t>
      </w:r>
      <w:r>
        <w:rPr>
          <w:rFonts w:ascii="Century Gothic" w:hAnsi="Century Gothic"/>
        </w:rPr>
        <w:t xml:space="preserve"> City Planner Laurel Sweeney continued to say that in her mind, </w:t>
      </w:r>
      <w:r w:rsidR="00AB3B73">
        <w:rPr>
          <w:rFonts w:ascii="Century Gothic" w:hAnsi="Century Gothic"/>
        </w:rPr>
        <w:t xml:space="preserve">where </w:t>
      </w:r>
      <w:r>
        <w:rPr>
          <w:rFonts w:ascii="Century Gothic" w:hAnsi="Century Gothic"/>
        </w:rPr>
        <w:t xml:space="preserve">the property owners have a higher </w:t>
      </w:r>
      <w:r w:rsidR="00AB3B73">
        <w:rPr>
          <w:rFonts w:ascii="Century Gothic" w:hAnsi="Century Gothic"/>
        </w:rPr>
        <w:t xml:space="preserve">likelihood of developing, focus </w:t>
      </w:r>
      <w:r w:rsidR="00A35024">
        <w:rPr>
          <w:rFonts w:ascii="Century Gothic" w:hAnsi="Century Gothic"/>
        </w:rPr>
        <w:t xml:space="preserve">should be </w:t>
      </w:r>
      <w:r w:rsidR="00AB3B73">
        <w:rPr>
          <w:rFonts w:ascii="Century Gothic" w:hAnsi="Century Gothic"/>
        </w:rPr>
        <w:t>on locating underground piping so property owners know</w:t>
      </w:r>
      <w:r w:rsidR="00A35024">
        <w:rPr>
          <w:rFonts w:ascii="Century Gothic" w:hAnsi="Century Gothic"/>
        </w:rPr>
        <w:t xml:space="preserve"> of their existence and</w:t>
      </w:r>
      <w:r w:rsidR="00AB3B73">
        <w:rPr>
          <w:rFonts w:ascii="Century Gothic" w:hAnsi="Century Gothic"/>
        </w:rPr>
        <w:t xml:space="preserve"> because there is more potential for </w:t>
      </w:r>
      <w:r w:rsidR="00A35024">
        <w:rPr>
          <w:rFonts w:ascii="Century Gothic" w:hAnsi="Century Gothic"/>
        </w:rPr>
        <w:t>damage to happen</w:t>
      </w:r>
      <w:r w:rsidR="00AB3B73">
        <w:rPr>
          <w:rFonts w:ascii="Century Gothic" w:hAnsi="Century Gothic"/>
        </w:rPr>
        <w:t xml:space="preserve"> to the underground irrigation pipes when development happens. </w:t>
      </w:r>
    </w:p>
    <w:p w14:paraId="40278D5D" w14:textId="0EED0DDF" w:rsidR="00607053" w:rsidRDefault="00AB3B73" w:rsidP="006966EA">
      <w:pPr>
        <w:spacing w:after="120"/>
        <w:rPr>
          <w:rFonts w:ascii="Century Gothic" w:hAnsi="Century Gothic"/>
        </w:rPr>
      </w:pPr>
      <w:r>
        <w:rPr>
          <w:rFonts w:ascii="Century Gothic" w:hAnsi="Century Gothic"/>
        </w:rPr>
        <w:t>City Planner Laurel Sweeney stated that there has to be a way to make it all work together.</w:t>
      </w:r>
    </w:p>
    <w:p w14:paraId="3739DFA8" w14:textId="1D316075" w:rsidR="00AB3B73" w:rsidRDefault="00AB3B73" w:rsidP="006966EA">
      <w:pPr>
        <w:spacing w:after="120"/>
        <w:rPr>
          <w:rFonts w:ascii="Century Gothic" w:hAnsi="Century Gothic"/>
        </w:rPr>
      </w:pPr>
      <w:r>
        <w:rPr>
          <w:rFonts w:ascii="Century Gothic" w:hAnsi="Century Gothic"/>
        </w:rPr>
        <w:t>Trumbull agreed.</w:t>
      </w:r>
    </w:p>
    <w:p w14:paraId="0A4E1DA2" w14:textId="1C2178B2" w:rsidR="00AB3B73" w:rsidRDefault="00AB3B73" w:rsidP="006966EA">
      <w:pPr>
        <w:spacing w:after="120"/>
        <w:rPr>
          <w:rFonts w:ascii="Century Gothic" w:hAnsi="Century Gothic"/>
        </w:rPr>
      </w:pPr>
      <w:r>
        <w:rPr>
          <w:rFonts w:ascii="Century Gothic" w:hAnsi="Century Gothic"/>
        </w:rPr>
        <w:t xml:space="preserve">City Planner Laurel Sweeney stated that for the Martinez family’s proposal, maybe the applicant stays away from the corner of the property where the pipe is located and where the drive way is being proposed to cross over, a concrete </w:t>
      </w:r>
      <w:r w:rsidR="00F633A4">
        <w:rPr>
          <w:rFonts w:ascii="Century Gothic" w:hAnsi="Century Gothic"/>
        </w:rPr>
        <w:t>upside-down</w:t>
      </w:r>
      <w:r>
        <w:rPr>
          <w:rFonts w:ascii="Century Gothic" w:hAnsi="Century Gothic"/>
        </w:rPr>
        <w:t xml:space="preserve"> U be installed to protect the pipe. Then it would preserve the pipeline longer. City Planner Laurel Sweeney added that whatever the solution may be, </w:t>
      </w:r>
      <w:r w:rsidR="00F633A4">
        <w:rPr>
          <w:rFonts w:ascii="Century Gothic" w:hAnsi="Century Gothic"/>
        </w:rPr>
        <w:t>it has to be something that the property owner can afford to do.</w:t>
      </w:r>
    </w:p>
    <w:p w14:paraId="4B201031" w14:textId="16C19201" w:rsidR="00F633A4" w:rsidRDefault="00F633A4" w:rsidP="006966EA">
      <w:pPr>
        <w:spacing w:after="120"/>
        <w:rPr>
          <w:rFonts w:ascii="Century Gothic" w:hAnsi="Century Gothic"/>
        </w:rPr>
      </w:pPr>
      <w:r>
        <w:rPr>
          <w:rFonts w:ascii="Century Gothic" w:hAnsi="Century Gothic"/>
        </w:rPr>
        <w:t>Trumbull agreed.</w:t>
      </w:r>
    </w:p>
    <w:p w14:paraId="4B0A1D72" w14:textId="77777777" w:rsidR="00F633A4" w:rsidRDefault="00F633A4" w:rsidP="006966EA">
      <w:pPr>
        <w:spacing w:after="120"/>
        <w:rPr>
          <w:rFonts w:ascii="Century Gothic" w:hAnsi="Century Gothic"/>
        </w:rPr>
      </w:pPr>
    </w:p>
    <w:p w14:paraId="63EBC185" w14:textId="30F1E5D0" w:rsidR="00340CD8" w:rsidRDefault="001A1B5E" w:rsidP="006966EA">
      <w:pPr>
        <w:spacing w:after="120"/>
        <w:rPr>
          <w:rFonts w:ascii="Century Gothic" w:hAnsi="Century Gothic"/>
        </w:rPr>
      </w:pPr>
      <w:r>
        <w:rPr>
          <w:rFonts w:ascii="Century Gothic" w:hAnsi="Century Gothic"/>
        </w:rPr>
        <w:lastRenderedPageBreak/>
        <w:t>City Planner Laurel Sweeney</w:t>
      </w:r>
      <w:r w:rsidR="00B0096F">
        <w:rPr>
          <w:rFonts w:ascii="Century Gothic" w:hAnsi="Century Gothic"/>
        </w:rPr>
        <w:t xml:space="preserve"> presented the Administrative Actions of the Planning Department</w:t>
      </w:r>
      <w:r>
        <w:rPr>
          <w:rFonts w:ascii="Century Gothic" w:hAnsi="Century Gothic"/>
        </w:rPr>
        <w:t xml:space="preserve">. </w:t>
      </w:r>
    </w:p>
    <w:p w14:paraId="6B150F6E" w14:textId="1DA96F61" w:rsidR="00F633A4" w:rsidRDefault="00F633A4" w:rsidP="00834D58">
      <w:pPr>
        <w:rPr>
          <w:rFonts w:ascii="Century Gothic" w:hAnsi="Century Gothic"/>
        </w:rPr>
      </w:pPr>
      <w:r>
        <w:rPr>
          <w:rFonts w:ascii="Century Gothic" w:hAnsi="Century Gothic"/>
        </w:rPr>
        <w:t>Commissioner Ward asked what “Temporary Property Use” meant.</w:t>
      </w:r>
    </w:p>
    <w:p w14:paraId="0822A2C0" w14:textId="3FE3EB5A" w:rsidR="00F633A4" w:rsidRDefault="00F633A4" w:rsidP="00834D58">
      <w:pPr>
        <w:rPr>
          <w:rFonts w:ascii="Century Gothic" w:hAnsi="Century Gothic"/>
        </w:rPr>
      </w:pPr>
      <w:r>
        <w:rPr>
          <w:rFonts w:ascii="Century Gothic" w:hAnsi="Century Gothic"/>
        </w:rPr>
        <w:t>City Planner Laurel Sweeney that our City Code doesn’t allow a person to live in an RV more than 14 days outside of an RV Park. Mr. Barnhart applied for the use and was given a 3-month time period.</w:t>
      </w:r>
    </w:p>
    <w:p w14:paraId="7EEFA0CB" w14:textId="6D6EB37C" w:rsidR="00F633A4" w:rsidRDefault="00F633A4" w:rsidP="00834D58">
      <w:pPr>
        <w:rPr>
          <w:rFonts w:ascii="Century Gothic" w:hAnsi="Century Gothic"/>
        </w:rPr>
      </w:pPr>
      <w:r>
        <w:rPr>
          <w:rFonts w:ascii="Century Gothic" w:hAnsi="Century Gothic"/>
        </w:rPr>
        <w:t>Commissioner Ward asked how you would know if someone has been living in an RV more than 14 days.</w:t>
      </w:r>
    </w:p>
    <w:p w14:paraId="4AE89B20" w14:textId="12909CA2" w:rsidR="00F633A4" w:rsidRDefault="00F633A4" w:rsidP="00834D58">
      <w:pPr>
        <w:rPr>
          <w:rFonts w:ascii="Century Gothic" w:hAnsi="Century Gothic"/>
        </w:rPr>
      </w:pPr>
      <w:r>
        <w:rPr>
          <w:rFonts w:ascii="Century Gothic" w:hAnsi="Century Gothic"/>
        </w:rPr>
        <w:t>City Planner Laurel Sweeney stated that our Code Enforcement Officer</w:t>
      </w:r>
      <w:r w:rsidR="00E60F99">
        <w:rPr>
          <w:rFonts w:ascii="Century Gothic" w:hAnsi="Century Gothic"/>
        </w:rPr>
        <w:t xml:space="preserve"> enforces the 14-day limitation. He is aware of some in the city.</w:t>
      </w:r>
    </w:p>
    <w:p w14:paraId="5AD45492" w14:textId="1A71A243" w:rsidR="00F633A4" w:rsidRDefault="00F633A4" w:rsidP="00834D58">
      <w:pPr>
        <w:rPr>
          <w:rFonts w:ascii="Century Gothic" w:hAnsi="Century Gothic"/>
        </w:rPr>
      </w:pPr>
      <w:r>
        <w:rPr>
          <w:rFonts w:ascii="Century Gothic" w:hAnsi="Century Gothic"/>
        </w:rPr>
        <w:t>Chair Lyon stated that it is usually neighbors that complain.</w:t>
      </w:r>
    </w:p>
    <w:p w14:paraId="146AB1F8" w14:textId="02809E21" w:rsidR="00F633A4" w:rsidRDefault="00F633A4" w:rsidP="00834D58">
      <w:pPr>
        <w:rPr>
          <w:rFonts w:ascii="Century Gothic" w:hAnsi="Century Gothic"/>
        </w:rPr>
      </w:pPr>
    </w:p>
    <w:p w14:paraId="0635CBF5" w14:textId="7ABED50F" w:rsidR="00B0096F" w:rsidRPr="00834D58" w:rsidRDefault="00CD3CC1" w:rsidP="00834D58">
      <w:pPr>
        <w:rPr>
          <w:rFonts w:ascii="Century Gothic" w:hAnsi="Century Gothic"/>
        </w:rPr>
      </w:pPr>
      <w:r>
        <w:rPr>
          <w:rFonts w:ascii="Century Gothic" w:hAnsi="Century Gothic"/>
        </w:rPr>
        <w:t xml:space="preserve">The meeting was adjourned at </w:t>
      </w:r>
      <w:r w:rsidR="00F633A4">
        <w:rPr>
          <w:rFonts w:ascii="Century Gothic" w:hAnsi="Century Gothic"/>
        </w:rPr>
        <w:t>8:50</w:t>
      </w:r>
      <w:r w:rsidR="006E7462">
        <w:rPr>
          <w:rFonts w:ascii="Century Gothic" w:hAnsi="Century Gothic"/>
        </w:rPr>
        <w:t xml:space="preserve"> </w:t>
      </w:r>
      <w:r w:rsidR="00452BD3">
        <w:rPr>
          <w:rFonts w:ascii="Century Gothic" w:hAnsi="Century Gothic"/>
        </w:rPr>
        <w:t>p.m.</w:t>
      </w:r>
      <w:r w:rsidR="00842613">
        <w:rPr>
          <w:rFonts w:ascii="Century Gothic" w:hAnsi="Century Gothic"/>
        </w:rPr>
        <w:br/>
      </w:r>
    </w:p>
    <w:sectPr w:rsidR="00B0096F" w:rsidRPr="00834D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73C8" w14:textId="77777777" w:rsidR="00A60AAC" w:rsidRDefault="00A60AAC" w:rsidP="00A60AAC">
      <w:pPr>
        <w:spacing w:after="0" w:line="240" w:lineRule="auto"/>
      </w:pPr>
      <w:r>
        <w:separator/>
      </w:r>
    </w:p>
  </w:endnote>
  <w:endnote w:type="continuationSeparator" w:id="0">
    <w:p w14:paraId="7081B105" w14:textId="77777777" w:rsidR="00A60AAC" w:rsidRDefault="00A60AAC" w:rsidP="00A6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717959"/>
      <w:docPartObj>
        <w:docPartGallery w:val="Page Numbers (Bottom of Page)"/>
        <w:docPartUnique/>
      </w:docPartObj>
    </w:sdtPr>
    <w:sdtEndPr>
      <w:rPr>
        <w:noProof/>
      </w:rPr>
    </w:sdtEndPr>
    <w:sdtContent>
      <w:p w14:paraId="1E29ED60" w14:textId="77777777" w:rsidR="001076E5" w:rsidRDefault="001076E5">
        <w:pPr>
          <w:pStyle w:val="Footer"/>
          <w:jc w:val="center"/>
        </w:pPr>
        <w:r>
          <w:fldChar w:fldCharType="begin"/>
        </w:r>
        <w:r>
          <w:instrText xml:space="preserve"> PAGE   \* MERGEFORMAT </w:instrText>
        </w:r>
        <w:r>
          <w:fldChar w:fldCharType="separate"/>
        </w:r>
        <w:r w:rsidR="00B3743A">
          <w:rPr>
            <w:noProof/>
          </w:rPr>
          <w:t>9</w:t>
        </w:r>
        <w:r>
          <w:rPr>
            <w:noProof/>
          </w:rPr>
          <w:fldChar w:fldCharType="end"/>
        </w:r>
      </w:p>
    </w:sdtContent>
  </w:sdt>
  <w:p w14:paraId="498436C5" w14:textId="77777777" w:rsidR="001076E5" w:rsidRDefault="001076E5">
    <w:pPr>
      <w:pStyle w:val="Footer"/>
    </w:pPr>
  </w:p>
  <w:p w14:paraId="7035F490" w14:textId="77777777" w:rsidR="001A0BB7" w:rsidRDefault="001A0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1FAA" w14:textId="77777777" w:rsidR="00A60AAC" w:rsidRDefault="00A60AAC" w:rsidP="00A60AAC">
      <w:pPr>
        <w:spacing w:after="0" w:line="240" w:lineRule="auto"/>
      </w:pPr>
      <w:r>
        <w:separator/>
      </w:r>
    </w:p>
  </w:footnote>
  <w:footnote w:type="continuationSeparator" w:id="0">
    <w:p w14:paraId="0C9FBDC6" w14:textId="77777777" w:rsidR="00A60AAC" w:rsidRDefault="00A60AAC" w:rsidP="00A6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0B57" w14:textId="3A4269CA" w:rsidR="00F07F9F" w:rsidRPr="00F07F9F" w:rsidRDefault="00F07F9F" w:rsidP="00F07F9F">
    <w:pPr>
      <w:pStyle w:val="Header"/>
      <w:jc w:val="right"/>
      <w:rPr>
        <w:color w:val="BFBFBF" w:themeColor="background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3AB"/>
    <w:multiLevelType w:val="hybridMultilevel"/>
    <w:tmpl w:val="DC5C3E16"/>
    <w:lvl w:ilvl="0" w:tplc="A1F0E0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B5B1C"/>
    <w:multiLevelType w:val="hybridMultilevel"/>
    <w:tmpl w:val="26BEB30E"/>
    <w:lvl w:ilvl="0" w:tplc="D55EF60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CA61CE"/>
    <w:multiLevelType w:val="hybridMultilevel"/>
    <w:tmpl w:val="7346D0A2"/>
    <w:lvl w:ilvl="0" w:tplc="FC784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13CCE"/>
    <w:multiLevelType w:val="hybridMultilevel"/>
    <w:tmpl w:val="4D04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73F44"/>
    <w:multiLevelType w:val="hybridMultilevel"/>
    <w:tmpl w:val="11286CC0"/>
    <w:lvl w:ilvl="0" w:tplc="857C5108">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D52B1"/>
    <w:multiLevelType w:val="hybridMultilevel"/>
    <w:tmpl w:val="61EE6F2C"/>
    <w:lvl w:ilvl="0" w:tplc="E4982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D09CF"/>
    <w:multiLevelType w:val="hybridMultilevel"/>
    <w:tmpl w:val="9CDE6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433D3"/>
    <w:multiLevelType w:val="hybridMultilevel"/>
    <w:tmpl w:val="1BD406F6"/>
    <w:lvl w:ilvl="0" w:tplc="84E48176">
      <w:start w:val="1"/>
      <w:numFmt w:val="upperLetter"/>
      <w:lvlText w:val="(%1)"/>
      <w:lvlJc w:val="left"/>
      <w:pPr>
        <w:tabs>
          <w:tab w:val="num" w:pos="495"/>
        </w:tabs>
        <w:ind w:left="495" w:hanging="49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C364381"/>
    <w:multiLevelType w:val="hybridMultilevel"/>
    <w:tmpl w:val="AC560462"/>
    <w:lvl w:ilvl="0" w:tplc="04EC1C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B4B39"/>
    <w:multiLevelType w:val="hybridMultilevel"/>
    <w:tmpl w:val="315AB040"/>
    <w:lvl w:ilvl="0" w:tplc="0E9015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3179E"/>
    <w:multiLevelType w:val="hybridMultilevel"/>
    <w:tmpl w:val="FF32E21E"/>
    <w:lvl w:ilvl="0" w:tplc="641CE9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C30A1"/>
    <w:multiLevelType w:val="hybridMultilevel"/>
    <w:tmpl w:val="8C2602F6"/>
    <w:lvl w:ilvl="0" w:tplc="5BF2F0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47805"/>
    <w:multiLevelType w:val="hybridMultilevel"/>
    <w:tmpl w:val="F31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C4027"/>
    <w:multiLevelType w:val="hybridMultilevel"/>
    <w:tmpl w:val="0226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3D0B54"/>
    <w:multiLevelType w:val="hybridMultilevel"/>
    <w:tmpl w:val="6B4829DA"/>
    <w:lvl w:ilvl="0" w:tplc="32B6D7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DD4EB5"/>
    <w:multiLevelType w:val="hybridMultilevel"/>
    <w:tmpl w:val="FB269EE2"/>
    <w:lvl w:ilvl="0" w:tplc="FE48D93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B7D74"/>
    <w:multiLevelType w:val="hybridMultilevel"/>
    <w:tmpl w:val="0658B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B420AF"/>
    <w:multiLevelType w:val="hybridMultilevel"/>
    <w:tmpl w:val="88D87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4"/>
  </w:num>
  <w:num w:numId="4">
    <w:abstractNumId w:val="2"/>
  </w:num>
  <w:num w:numId="5">
    <w:abstractNumId w:val="0"/>
  </w:num>
  <w:num w:numId="6">
    <w:abstractNumId w:val="10"/>
  </w:num>
  <w:num w:numId="7">
    <w:abstractNumId w:val="11"/>
  </w:num>
  <w:num w:numId="8">
    <w:abstractNumId w:val="8"/>
  </w:num>
  <w:num w:numId="9">
    <w:abstractNumId w:val="7"/>
  </w:num>
  <w:num w:numId="10">
    <w:abstractNumId w:val="16"/>
  </w:num>
  <w:num w:numId="11">
    <w:abstractNumId w:val="3"/>
  </w:num>
  <w:num w:numId="12">
    <w:abstractNumId w:val="12"/>
  </w:num>
  <w:num w:numId="13">
    <w:abstractNumId w:val="9"/>
  </w:num>
  <w:num w:numId="14">
    <w:abstractNumId w:val="13"/>
  </w:num>
  <w:num w:numId="15">
    <w:abstractNumId w:val="5"/>
  </w:num>
  <w:num w:numId="16">
    <w:abstractNumId w:val="1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AC"/>
    <w:rsid w:val="000108E0"/>
    <w:rsid w:val="00020CD7"/>
    <w:rsid w:val="00023C68"/>
    <w:rsid w:val="0003670C"/>
    <w:rsid w:val="0004200F"/>
    <w:rsid w:val="0004768D"/>
    <w:rsid w:val="000569B4"/>
    <w:rsid w:val="0006685E"/>
    <w:rsid w:val="00084E4B"/>
    <w:rsid w:val="00090A5F"/>
    <w:rsid w:val="000953D1"/>
    <w:rsid w:val="000959BE"/>
    <w:rsid w:val="00095A42"/>
    <w:rsid w:val="000A52C3"/>
    <w:rsid w:val="000B1DFE"/>
    <w:rsid w:val="000C2877"/>
    <w:rsid w:val="000D391F"/>
    <w:rsid w:val="000E1791"/>
    <w:rsid w:val="000F62E7"/>
    <w:rsid w:val="00106424"/>
    <w:rsid w:val="001076E5"/>
    <w:rsid w:val="0011023C"/>
    <w:rsid w:val="001102EA"/>
    <w:rsid w:val="001116EA"/>
    <w:rsid w:val="00120593"/>
    <w:rsid w:val="001258B7"/>
    <w:rsid w:val="00127901"/>
    <w:rsid w:val="001306B3"/>
    <w:rsid w:val="0015533A"/>
    <w:rsid w:val="001624B9"/>
    <w:rsid w:val="00175FB2"/>
    <w:rsid w:val="00186934"/>
    <w:rsid w:val="00190508"/>
    <w:rsid w:val="00190CEB"/>
    <w:rsid w:val="00195AB6"/>
    <w:rsid w:val="001A0BB7"/>
    <w:rsid w:val="001A1B5E"/>
    <w:rsid w:val="001A6841"/>
    <w:rsid w:val="001D595C"/>
    <w:rsid w:val="001E50DF"/>
    <w:rsid w:val="001F62F2"/>
    <w:rsid w:val="00200C4F"/>
    <w:rsid w:val="00200FC0"/>
    <w:rsid w:val="002147D3"/>
    <w:rsid w:val="0022000A"/>
    <w:rsid w:val="00234224"/>
    <w:rsid w:val="002343CB"/>
    <w:rsid w:val="00234D77"/>
    <w:rsid w:val="00237B53"/>
    <w:rsid w:val="00240031"/>
    <w:rsid w:val="002458ED"/>
    <w:rsid w:val="002575AC"/>
    <w:rsid w:val="002634F0"/>
    <w:rsid w:val="0027105B"/>
    <w:rsid w:val="002712A8"/>
    <w:rsid w:val="00273165"/>
    <w:rsid w:val="00287BC4"/>
    <w:rsid w:val="00290BFD"/>
    <w:rsid w:val="00293FF0"/>
    <w:rsid w:val="002954F9"/>
    <w:rsid w:val="0029763E"/>
    <w:rsid w:val="002A4101"/>
    <w:rsid w:val="002A5351"/>
    <w:rsid w:val="00301034"/>
    <w:rsid w:val="0030622D"/>
    <w:rsid w:val="00311EDB"/>
    <w:rsid w:val="00321E97"/>
    <w:rsid w:val="003358ED"/>
    <w:rsid w:val="00340729"/>
    <w:rsid w:val="00340CD8"/>
    <w:rsid w:val="00344039"/>
    <w:rsid w:val="003454AE"/>
    <w:rsid w:val="00346A15"/>
    <w:rsid w:val="00352993"/>
    <w:rsid w:val="00353CAF"/>
    <w:rsid w:val="00364D84"/>
    <w:rsid w:val="00364E75"/>
    <w:rsid w:val="00365B22"/>
    <w:rsid w:val="00372165"/>
    <w:rsid w:val="00372DC9"/>
    <w:rsid w:val="0038036C"/>
    <w:rsid w:val="00394D51"/>
    <w:rsid w:val="003A26A2"/>
    <w:rsid w:val="003A6582"/>
    <w:rsid w:val="003B133E"/>
    <w:rsid w:val="003B473C"/>
    <w:rsid w:val="003C5C43"/>
    <w:rsid w:val="003C609D"/>
    <w:rsid w:val="003C6730"/>
    <w:rsid w:val="003D4895"/>
    <w:rsid w:val="003E3D32"/>
    <w:rsid w:val="003E6F52"/>
    <w:rsid w:val="00402C73"/>
    <w:rsid w:val="004132A9"/>
    <w:rsid w:val="00417C06"/>
    <w:rsid w:val="004241FE"/>
    <w:rsid w:val="00432C04"/>
    <w:rsid w:val="00442C4A"/>
    <w:rsid w:val="00452BD3"/>
    <w:rsid w:val="00463F49"/>
    <w:rsid w:val="004732B4"/>
    <w:rsid w:val="00490CC7"/>
    <w:rsid w:val="00491B76"/>
    <w:rsid w:val="004B4A05"/>
    <w:rsid w:val="004D3DA9"/>
    <w:rsid w:val="00500CDA"/>
    <w:rsid w:val="005050C0"/>
    <w:rsid w:val="00512815"/>
    <w:rsid w:val="005356FB"/>
    <w:rsid w:val="00537676"/>
    <w:rsid w:val="005403D7"/>
    <w:rsid w:val="00542CF7"/>
    <w:rsid w:val="00550BDA"/>
    <w:rsid w:val="00565F05"/>
    <w:rsid w:val="00567F17"/>
    <w:rsid w:val="00575C28"/>
    <w:rsid w:val="005934C7"/>
    <w:rsid w:val="005A027A"/>
    <w:rsid w:val="005B04A7"/>
    <w:rsid w:val="005B0C22"/>
    <w:rsid w:val="005C32E5"/>
    <w:rsid w:val="005C7CA6"/>
    <w:rsid w:val="005D0024"/>
    <w:rsid w:val="005D364A"/>
    <w:rsid w:val="005D3B5B"/>
    <w:rsid w:val="005E44E1"/>
    <w:rsid w:val="005F1052"/>
    <w:rsid w:val="005F2D1C"/>
    <w:rsid w:val="005F5DE1"/>
    <w:rsid w:val="0060686F"/>
    <w:rsid w:val="00607053"/>
    <w:rsid w:val="00625FFF"/>
    <w:rsid w:val="006428AA"/>
    <w:rsid w:val="00654586"/>
    <w:rsid w:val="00661821"/>
    <w:rsid w:val="00661BF7"/>
    <w:rsid w:val="006652ED"/>
    <w:rsid w:val="006677BA"/>
    <w:rsid w:val="00670DB9"/>
    <w:rsid w:val="006739F8"/>
    <w:rsid w:val="00675C01"/>
    <w:rsid w:val="00682FF8"/>
    <w:rsid w:val="006858F9"/>
    <w:rsid w:val="00695AA9"/>
    <w:rsid w:val="006966EA"/>
    <w:rsid w:val="006A4B99"/>
    <w:rsid w:val="006C49B4"/>
    <w:rsid w:val="006E1859"/>
    <w:rsid w:val="006E7462"/>
    <w:rsid w:val="006F07B4"/>
    <w:rsid w:val="006F0CC7"/>
    <w:rsid w:val="006F244F"/>
    <w:rsid w:val="006F4F1F"/>
    <w:rsid w:val="006F61C8"/>
    <w:rsid w:val="007051ED"/>
    <w:rsid w:val="00705839"/>
    <w:rsid w:val="00721599"/>
    <w:rsid w:val="0073063E"/>
    <w:rsid w:val="0073442E"/>
    <w:rsid w:val="00736D88"/>
    <w:rsid w:val="00740C99"/>
    <w:rsid w:val="00752D19"/>
    <w:rsid w:val="00774F67"/>
    <w:rsid w:val="007961FD"/>
    <w:rsid w:val="007A4E12"/>
    <w:rsid w:val="007B37A4"/>
    <w:rsid w:val="007F303E"/>
    <w:rsid w:val="00804BBF"/>
    <w:rsid w:val="00804E54"/>
    <w:rsid w:val="00814CB4"/>
    <w:rsid w:val="00815C39"/>
    <w:rsid w:val="00817BF0"/>
    <w:rsid w:val="00820603"/>
    <w:rsid w:val="00831256"/>
    <w:rsid w:val="00834D58"/>
    <w:rsid w:val="00842613"/>
    <w:rsid w:val="00845197"/>
    <w:rsid w:val="00847203"/>
    <w:rsid w:val="00856B15"/>
    <w:rsid w:val="00870838"/>
    <w:rsid w:val="00870A5E"/>
    <w:rsid w:val="00890762"/>
    <w:rsid w:val="008A3FFA"/>
    <w:rsid w:val="008A58E9"/>
    <w:rsid w:val="008C0E17"/>
    <w:rsid w:val="008C3BEF"/>
    <w:rsid w:val="008C7B89"/>
    <w:rsid w:val="008D1147"/>
    <w:rsid w:val="008D33FD"/>
    <w:rsid w:val="008D6671"/>
    <w:rsid w:val="008E089D"/>
    <w:rsid w:val="008E70C2"/>
    <w:rsid w:val="008F6B5D"/>
    <w:rsid w:val="0093216A"/>
    <w:rsid w:val="009455ED"/>
    <w:rsid w:val="00955634"/>
    <w:rsid w:val="00955B84"/>
    <w:rsid w:val="009705A0"/>
    <w:rsid w:val="009933E3"/>
    <w:rsid w:val="00996C00"/>
    <w:rsid w:val="009976F7"/>
    <w:rsid w:val="009A43AA"/>
    <w:rsid w:val="009A51E5"/>
    <w:rsid w:val="009A5A40"/>
    <w:rsid w:val="009A6BB0"/>
    <w:rsid w:val="009B1D15"/>
    <w:rsid w:val="009B2DB5"/>
    <w:rsid w:val="009B745C"/>
    <w:rsid w:val="009B7E5C"/>
    <w:rsid w:val="009D7473"/>
    <w:rsid w:val="009E5927"/>
    <w:rsid w:val="00A176EE"/>
    <w:rsid w:val="00A237DF"/>
    <w:rsid w:val="00A2796B"/>
    <w:rsid w:val="00A35024"/>
    <w:rsid w:val="00A3730E"/>
    <w:rsid w:val="00A434B7"/>
    <w:rsid w:val="00A5177A"/>
    <w:rsid w:val="00A540E2"/>
    <w:rsid w:val="00A54379"/>
    <w:rsid w:val="00A57730"/>
    <w:rsid w:val="00A60AAC"/>
    <w:rsid w:val="00A653AE"/>
    <w:rsid w:val="00A655D7"/>
    <w:rsid w:val="00A80984"/>
    <w:rsid w:val="00A83B89"/>
    <w:rsid w:val="00A83BFD"/>
    <w:rsid w:val="00A84EEC"/>
    <w:rsid w:val="00AA0524"/>
    <w:rsid w:val="00AA2645"/>
    <w:rsid w:val="00AA31C9"/>
    <w:rsid w:val="00AA39DE"/>
    <w:rsid w:val="00AA6E39"/>
    <w:rsid w:val="00AB3B73"/>
    <w:rsid w:val="00AB3C9B"/>
    <w:rsid w:val="00AB4083"/>
    <w:rsid w:val="00AB7642"/>
    <w:rsid w:val="00AD3AF1"/>
    <w:rsid w:val="00AF224E"/>
    <w:rsid w:val="00AF46AB"/>
    <w:rsid w:val="00AF57FA"/>
    <w:rsid w:val="00B0096F"/>
    <w:rsid w:val="00B03861"/>
    <w:rsid w:val="00B12985"/>
    <w:rsid w:val="00B20D3D"/>
    <w:rsid w:val="00B22EF3"/>
    <w:rsid w:val="00B3508B"/>
    <w:rsid w:val="00B35F6C"/>
    <w:rsid w:val="00B3743A"/>
    <w:rsid w:val="00B379B7"/>
    <w:rsid w:val="00B5334A"/>
    <w:rsid w:val="00B57F85"/>
    <w:rsid w:val="00B6369D"/>
    <w:rsid w:val="00B83C94"/>
    <w:rsid w:val="00BA0D6D"/>
    <w:rsid w:val="00BA77C3"/>
    <w:rsid w:val="00BD0800"/>
    <w:rsid w:val="00BD7B69"/>
    <w:rsid w:val="00BE348C"/>
    <w:rsid w:val="00BF2AF8"/>
    <w:rsid w:val="00C05B8C"/>
    <w:rsid w:val="00C11664"/>
    <w:rsid w:val="00C151C4"/>
    <w:rsid w:val="00C15826"/>
    <w:rsid w:val="00C179F0"/>
    <w:rsid w:val="00C31DC8"/>
    <w:rsid w:val="00C44919"/>
    <w:rsid w:val="00C60663"/>
    <w:rsid w:val="00C67C49"/>
    <w:rsid w:val="00C84A79"/>
    <w:rsid w:val="00C87318"/>
    <w:rsid w:val="00CC435F"/>
    <w:rsid w:val="00CC536F"/>
    <w:rsid w:val="00CC78B5"/>
    <w:rsid w:val="00CD3155"/>
    <w:rsid w:val="00CD3CC1"/>
    <w:rsid w:val="00CD5567"/>
    <w:rsid w:val="00CE403D"/>
    <w:rsid w:val="00CE6967"/>
    <w:rsid w:val="00D124FB"/>
    <w:rsid w:val="00D16873"/>
    <w:rsid w:val="00D346FE"/>
    <w:rsid w:val="00D3567E"/>
    <w:rsid w:val="00D37EAF"/>
    <w:rsid w:val="00D50E20"/>
    <w:rsid w:val="00D57804"/>
    <w:rsid w:val="00D57B3A"/>
    <w:rsid w:val="00D6355A"/>
    <w:rsid w:val="00D72ACE"/>
    <w:rsid w:val="00D830B0"/>
    <w:rsid w:val="00DA4039"/>
    <w:rsid w:val="00DA7877"/>
    <w:rsid w:val="00DB07EF"/>
    <w:rsid w:val="00DB29E6"/>
    <w:rsid w:val="00DD7811"/>
    <w:rsid w:val="00DE40D7"/>
    <w:rsid w:val="00E0095B"/>
    <w:rsid w:val="00E0451F"/>
    <w:rsid w:val="00E22ECE"/>
    <w:rsid w:val="00E318EE"/>
    <w:rsid w:val="00E3364F"/>
    <w:rsid w:val="00E40A8F"/>
    <w:rsid w:val="00E44F2E"/>
    <w:rsid w:val="00E5095B"/>
    <w:rsid w:val="00E60F99"/>
    <w:rsid w:val="00E70800"/>
    <w:rsid w:val="00E77CB9"/>
    <w:rsid w:val="00E91CE1"/>
    <w:rsid w:val="00E94DF5"/>
    <w:rsid w:val="00EA0226"/>
    <w:rsid w:val="00EB245A"/>
    <w:rsid w:val="00EC5EDF"/>
    <w:rsid w:val="00ED7B21"/>
    <w:rsid w:val="00EE2C24"/>
    <w:rsid w:val="00EE5D06"/>
    <w:rsid w:val="00EF273C"/>
    <w:rsid w:val="00F0025D"/>
    <w:rsid w:val="00F0726A"/>
    <w:rsid w:val="00F07F9F"/>
    <w:rsid w:val="00F1410D"/>
    <w:rsid w:val="00F160FC"/>
    <w:rsid w:val="00F21F9F"/>
    <w:rsid w:val="00F3468B"/>
    <w:rsid w:val="00F407B7"/>
    <w:rsid w:val="00F42351"/>
    <w:rsid w:val="00F53DE6"/>
    <w:rsid w:val="00F579EB"/>
    <w:rsid w:val="00F633A4"/>
    <w:rsid w:val="00F65680"/>
    <w:rsid w:val="00F730E5"/>
    <w:rsid w:val="00F73766"/>
    <w:rsid w:val="00F74870"/>
    <w:rsid w:val="00F8792D"/>
    <w:rsid w:val="00F91F61"/>
    <w:rsid w:val="00F924D4"/>
    <w:rsid w:val="00FB32DA"/>
    <w:rsid w:val="00FB6371"/>
    <w:rsid w:val="00FC5AB5"/>
    <w:rsid w:val="00FD0CC7"/>
    <w:rsid w:val="00FE1406"/>
    <w:rsid w:val="00FF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9C311"/>
  <w15:docId w15:val="{DCCE96F1-BA5F-4E8F-9B5B-F181A1FB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AAC"/>
  </w:style>
  <w:style w:type="paragraph" w:styleId="Footer">
    <w:name w:val="footer"/>
    <w:basedOn w:val="Normal"/>
    <w:link w:val="FooterChar"/>
    <w:uiPriority w:val="99"/>
    <w:unhideWhenUsed/>
    <w:rsid w:val="00A60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AAC"/>
  </w:style>
  <w:style w:type="paragraph" w:styleId="BalloonText">
    <w:name w:val="Balloon Text"/>
    <w:basedOn w:val="Normal"/>
    <w:link w:val="BalloonTextChar"/>
    <w:uiPriority w:val="99"/>
    <w:semiHidden/>
    <w:unhideWhenUsed/>
    <w:rsid w:val="00A60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AC"/>
    <w:rPr>
      <w:rFonts w:ascii="Tahoma" w:hAnsi="Tahoma" w:cs="Tahoma"/>
      <w:sz w:val="16"/>
      <w:szCs w:val="16"/>
    </w:rPr>
  </w:style>
  <w:style w:type="paragraph" w:styleId="ListParagraph">
    <w:name w:val="List Paragraph"/>
    <w:basedOn w:val="Normal"/>
    <w:uiPriority w:val="34"/>
    <w:qFormat/>
    <w:rsid w:val="00EF273C"/>
    <w:pPr>
      <w:ind w:left="720"/>
      <w:contextualSpacing/>
    </w:pPr>
  </w:style>
  <w:style w:type="character" w:customStyle="1" w:styleId="section1">
    <w:name w:val="section1"/>
    <w:rsid w:val="00352993"/>
    <w:rPr>
      <w:rFonts w:ascii="Helvetica" w:hAnsi="Helvetica"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1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AC46-11DA-4333-ACFD-84963A2D8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City of Milton-Freewater</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Kassidy Harris</dc:creator>
  <cp:lastModifiedBy>Ruiz, Kassidy</cp:lastModifiedBy>
  <cp:revision>5</cp:revision>
  <cp:lastPrinted>2023-10-10T16:07:00Z</cp:lastPrinted>
  <dcterms:created xsi:type="dcterms:W3CDTF">2023-10-06T16:21:00Z</dcterms:created>
  <dcterms:modified xsi:type="dcterms:W3CDTF">2023-10-18T17:04:00Z</dcterms:modified>
</cp:coreProperties>
</file>